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A61" w:rsidRDefault="003668E1" w:rsidP="003668E1">
      <w:pPr>
        <w:jc w:val="right"/>
        <w:rPr>
          <w:i/>
        </w:rPr>
      </w:pPr>
      <w:r>
        <w:rPr>
          <w:i/>
        </w:rPr>
        <w:t>Приложение №1</w:t>
      </w:r>
    </w:p>
    <w:p w:rsidR="003668E1" w:rsidRDefault="003668E1" w:rsidP="003668E1">
      <w:pPr>
        <w:jc w:val="right"/>
        <w:rPr>
          <w:i/>
        </w:rPr>
      </w:pPr>
      <w:r>
        <w:rPr>
          <w:i/>
        </w:rPr>
        <w:t xml:space="preserve">К Приказу № ______ от </w:t>
      </w:r>
      <w:proofErr w:type="gramStart"/>
      <w:r>
        <w:rPr>
          <w:i/>
        </w:rPr>
        <w:t>« _</w:t>
      </w:r>
      <w:proofErr w:type="gramEnd"/>
      <w:r>
        <w:rPr>
          <w:i/>
        </w:rPr>
        <w:t>___» _______________ 2016 года</w:t>
      </w:r>
    </w:p>
    <w:p w:rsidR="003668E1" w:rsidRDefault="003668E1" w:rsidP="003668E1">
      <w:pPr>
        <w:jc w:val="right"/>
        <w:rPr>
          <w:i/>
        </w:rPr>
      </w:pPr>
    </w:p>
    <w:p w:rsidR="003668E1" w:rsidRPr="0044334A" w:rsidRDefault="003668E1" w:rsidP="003668E1">
      <w:pPr>
        <w:jc w:val="center"/>
        <w:rPr>
          <w:b/>
        </w:rPr>
      </w:pPr>
      <w:r w:rsidRPr="0044334A">
        <w:rPr>
          <w:b/>
        </w:rPr>
        <w:t>ПОРЯДОК ПРОВЕДЕНИЯ КОНКУРСА</w:t>
      </w:r>
    </w:p>
    <w:p w:rsidR="003668E1" w:rsidRPr="003668E1" w:rsidRDefault="003668E1" w:rsidP="003668E1">
      <w:pPr>
        <w:jc w:val="center"/>
      </w:pPr>
      <w:r>
        <w:t>по закупу услуг агентов (риелторов) по привлечению клиентов для покупки недвижимости в ЖК «</w:t>
      </w:r>
      <w:proofErr w:type="spellStart"/>
      <w:r>
        <w:rPr>
          <w:lang w:val="en-US"/>
        </w:rPr>
        <w:t>Esentai</w:t>
      </w:r>
      <w:proofErr w:type="spellEnd"/>
      <w:r w:rsidRPr="003668E1">
        <w:t xml:space="preserve"> </w:t>
      </w:r>
      <w:r>
        <w:rPr>
          <w:lang w:val="en-US"/>
        </w:rPr>
        <w:t>Apartments</w:t>
      </w:r>
      <w:r>
        <w:t>»</w:t>
      </w:r>
      <w:r w:rsidRPr="003668E1">
        <w:t>.</w:t>
      </w:r>
    </w:p>
    <w:p w:rsidR="00224123" w:rsidRPr="00224123" w:rsidRDefault="00224123" w:rsidP="00224123">
      <w:pPr>
        <w:pStyle w:val="a3"/>
        <w:numPr>
          <w:ilvl w:val="0"/>
          <w:numId w:val="1"/>
        </w:numPr>
        <w:jc w:val="both"/>
        <w:rPr>
          <w:b/>
        </w:rPr>
      </w:pPr>
      <w:r w:rsidRPr="00224123">
        <w:rPr>
          <w:b/>
        </w:rPr>
        <w:t>Общие положения</w:t>
      </w:r>
    </w:p>
    <w:p w:rsidR="00224123" w:rsidRDefault="00224123" w:rsidP="00224123">
      <w:pPr>
        <w:pStyle w:val="a3"/>
        <w:numPr>
          <w:ilvl w:val="1"/>
          <w:numId w:val="2"/>
        </w:numPr>
        <w:jc w:val="both"/>
      </w:pPr>
      <w:r>
        <w:t xml:space="preserve">Конкурс проводится с целью выбора </w:t>
      </w:r>
      <w:r w:rsidRPr="00224123">
        <w:rPr>
          <w:u w:val="single"/>
        </w:rPr>
        <w:t>единственного</w:t>
      </w:r>
      <w:r>
        <w:t xml:space="preserve"> аккредитованного агента (</w:t>
      </w:r>
      <w:r w:rsidR="005F4398">
        <w:t>далее – Агент)</w:t>
      </w:r>
      <w:r>
        <w:t xml:space="preserve"> уполномоченного осуществлять агентские услуги по привлечению потенциальных покупателей для заключения сделок по купле-продаже недвижимости в ЖК «</w:t>
      </w:r>
      <w:proofErr w:type="spellStart"/>
      <w:r>
        <w:rPr>
          <w:lang w:val="en-US"/>
        </w:rPr>
        <w:t>Esentai</w:t>
      </w:r>
      <w:proofErr w:type="spellEnd"/>
      <w:r w:rsidRPr="00224123">
        <w:t xml:space="preserve"> </w:t>
      </w:r>
      <w:r>
        <w:rPr>
          <w:lang w:val="en-US"/>
        </w:rPr>
        <w:t>Apartments</w:t>
      </w:r>
      <w:r>
        <w:t xml:space="preserve">» </w:t>
      </w:r>
      <w:r w:rsidRPr="00224123">
        <w:t>(</w:t>
      </w:r>
      <w:r>
        <w:t>далее – ЖК «</w:t>
      </w:r>
      <w:proofErr w:type="spellStart"/>
      <w:r>
        <w:t>Есентай</w:t>
      </w:r>
      <w:proofErr w:type="spellEnd"/>
      <w:r>
        <w:t>»), принадлежащей ТОО «КУСА ККБ-2» (далее – КУСА)</w:t>
      </w:r>
      <w:r w:rsidR="006B5822">
        <w:t>.</w:t>
      </w:r>
    </w:p>
    <w:p w:rsidR="00224123" w:rsidRDefault="00224123" w:rsidP="00224123">
      <w:pPr>
        <w:pStyle w:val="a3"/>
        <w:numPr>
          <w:ilvl w:val="1"/>
          <w:numId w:val="2"/>
        </w:numPr>
        <w:jc w:val="both"/>
      </w:pPr>
      <w:r>
        <w:t>Термины и определения</w:t>
      </w:r>
      <w:r w:rsidR="005F4398">
        <w:t>:</w:t>
      </w:r>
    </w:p>
    <w:p w:rsidR="005F4398" w:rsidRPr="005F4398" w:rsidRDefault="005F4398" w:rsidP="00BF2CEC">
      <w:pPr>
        <w:pStyle w:val="a3"/>
        <w:numPr>
          <w:ilvl w:val="2"/>
          <w:numId w:val="2"/>
        </w:numPr>
        <w:jc w:val="both"/>
      </w:pPr>
      <w:r w:rsidRPr="005F4398">
        <w:rPr>
          <w:b/>
        </w:rPr>
        <w:t>Агентские услуги</w:t>
      </w:r>
      <w:r>
        <w:t xml:space="preserve"> - </w:t>
      </w:r>
      <w:r w:rsidRPr="005F4398">
        <w:rPr>
          <w:rFonts w:ascii="Segoe UI" w:hAnsi="Segoe UI" w:cs="Segoe UI"/>
          <w:sz w:val="21"/>
          <w:szCs w:val="21"/>
        </w:rPr>
        <w:t>комплекс действий, осуществляемых Агентом в пользу КУСА по привлечению потенциальных покупателей</w:t>
      </w:r>
      <w:r>
        <w:rPr>
          <w:rFonts w:ascii="Segoe UI" w:hAnsi="Segoe UI" w:cs="Segoe UI"/>
          <w:sz w:val="21"/>
          <w:szCs w:val="21"/>
        </w:rPr>
        <w:t xml:space="preserve"> в ЖК «</w:t>
      </w:r>
      <w:proofErr w:type="spellStart"/>
      <w:r>
        <w:rPr>
          <w:rFonts w:ascii="Segoe UI" w:hAnsi="Segoe UI" w:cs="Segoe UI"/>
          <w:sz w:val="21"/>
          <w:szCs w:val="21"/>
        </w:rPr>
        <w:t>Есентай</w:t>
      </w:r>
      <w:proofErr w:type="spellEnd"/>
      <w:r>
        <w:rPr>
          <w:rFonts w:ascii="Segoe UI" w:hAnsi="Segoe UI" w:cs="Segoe UI"/>
          <w:sz w:val="21"/>
          <w:szCs w:val="21"/>
        </w:rPr>
        <w:t>»</w:t>
      </w:r>
      <w:r w:rsidR="001F2707">
        <w:rPr>
          <w:rFonts w:ascii="Segoe UI" w:hAnsi="Segoe UI" w:cs="Segoe UI"/>
          <w:sz w:val="21"/>
          <w:szCs w:val="21"/>
        </w:rPr>
        <w:t xml:space="preserve"> и сопровождению сделок</w:t>
      </w:r>
      <w:r w:rsidRPr="005F4398">
        <w:rPr>
          <w:rFonts w:ascii="Segoe UI" w:hAnsi="Segoe UI" w:cs="Segoe UI"/>
          <w:sz w:val="21"/>
          <w:szCs w:val="21"/>
        </w:rPr>
        <w:t xml:space="preserve">, </w:t>
      </w:r>
      <w:r>
        <w:rPr>
          <w:rFonts w:ascii="Segoe UI" w:hAnsi="Segoe UI" w:cs="Segoe UI"/>
          <w:sz w:val="21"/>
          <w:szCs w:val="21"/>
        </w:rPr>
        <w:t>а именно:</w:t>
      </w:r>
    </w:p>
    <w:p w:rsidR="005F4398" w:rsidRDefault="005F4398" w:rsidP="005F4398">
      <w:pPr>
        <w:pStyle w:val="a3"/>
        <w:numPr>
          <w:ilvl w:val="0"/>
          <w:numId w:val="3"/>
        </w:numPr>
        <w:jc w:val="both"/>
        <w:rPr>
          <w:rFonts w:ascii="Segoe UI" w:hAnsi="Segoe UI" w:cs="Segoe UI"/>
          <w:sz w:val="21"/>
          <w:szCs w:val="21"/>
        </w:rPr>
      </w:pPr>
      <w:r>
        <w:rPr>
          <w:rFonts w:ascii="Segoe UI" w:hAnsi="Segoe UI" w:cs="Segoe UI"/>
          <w:sz w:val="21"/>
          <w:szCs w:val="21"/>
        </w:rPr>
        <w:t>подача различных объявлений, проведение рекламных мероприятий, встреч</w:t>
      </w:r>
      <w:r w:rsidRPr="005F4398">
        <w:rPr>
          <w:rFonts w:ascii="Segoe UI" w:hAnsi="Segoe UI" w:cs="Segoe UI"/>
          <w:sz w:val="21"/>
          <w:szCs w:val="21"/>
        </w:rPr>
        <w:t xml:space="preserve"> </w:t>
      </w:r>
      <w:r>
        <w:rPr>
          <w:rFonts w:ascii="Segoe UI" w:hAnsi="Segoe UI" w:cs="Segoe UI"/>
          <w:sz w:val="21"/>
          <w:szCs w:val="21"/>
        </w:rPr>
        <w:t>по привлечению;</w:t>
      </w:r>
    </w:p>
    <w:p w:rsidR="005F4398" w:rsidRDefault="005F4398" w:rsidP="005F4398">
      <w:pPr>
        <w:pStyle w:val="a3"/>
        <w:numPr>
          <w:ilvl w:val="0"/>
          <w:numId w:val="3"/>
        </w:numPr>
        <w:jc w:val="both"/>
        <w:rPr>
          <w:rFonts w:ascii="Segoe UI" w:hAnsi="Segoe UI" w:cs="Segoe UI"/>
          <w:sz w:val="21"/>
          <w:szCs w:val="21"/>
        </w:rPr>
      </w:pPr>
      <w:r>
        <w:rPr>
          <w:rFonts w:ascii="Segoe UI" w:hAnsi="Segoe UI" w:cs="Segoe UI"/>
          <w:sz w:val="21"/>
          <w:szCs w:val="21"/>
        </w:rPr>
        <w:t>предоставление консультаций потенциальным</w:t>
      </w:r>
      <w:r w:rsidRPr="005F4398">
        <w:rPr>
          <w:rFonts w:ascii="Segoe UI" w:hAnsi="Segoe UI" w:cs="Segoe UI"/>
          <w:sz w:val="21"/>
          <w:szCs w:val="21"/>
        </w:rPr>
        <w:t xml:space="preserve"> п</w:t>
      </w:r>
      <w:r>
        <w:rPr>
          <w:rFonts w:ascii="Segoe UI" w:hAnsi="Segoe UI" w:cs="Segoe UI"/>
          <w:sz w:val="21"/>
          <w:szCs w:val="21"/>
        </w:rPr>
        <w:t>окупателям</w:t>
      </w:r>
      <w:r w:rsidRPr="005F4398">
        <w:rPr>
          <w:rFonts w:ascii="Segoe UI" w:hAnsi="Segoe UI" w:cs="Segoe UI"/>
          <w:sz w:val="21"/>
          <w:szCs w:val="21"/>
        </w:rPr>
        <w:t xml:space="preserve"> о возможности </w:t>
      </w:r>
      <w:r>
        <w:rPr>
          <w:rFonts w:ascii="Segoe UI" w:hAnsi="Segoe UI" w:cs="Segoe UI"/>
          <w:sz w:val="21"/>
          <w:szCs w:val="21"/>
        </w:rPr>
        <w:t xml:space="preserve">и об условиях </w:t>
      </w:r>
      <w:r w:rsidRPr="005F4398">
        <w:rPr>
          <w:rFonts w:ascii="Segoe UI" w:hAnsi="Segoe UI" w:cs="Segoe UI"/>
          <w:sz w:val="21"/>
          <w:szCs w:val="21"/>
        </w:rPr>
        <w:t>приобретения недвижимости в ЖК «</w:t>
      </w:r>
      <w:proofErr w:type="spellStart"/>
      <w:r w:rsidRPr="005F4398">
        <w:rPr>
          <w:rFonts w:ascii="Segoe UI" w:hAnsi="Segoe UI" w:cs="Segoe UI"/>
          <w:sz w:val="21"/>
          <w:szCs w:val="21"/>
        </w:rPr>
        <w:t>Есентай</w:t>
      </w:r>
      <w:proofErr w:type="spellEnd"/>
      <w:r w:rsidRPr="005F4398">
        <w:rPr>
          <w:rFonts w:ascii="Segoe UI" w:hAnsi="Segoe UI" w:cs="Segoe UI"/>
          <w:sz w:val="21"/>
          <w:szCs w:val="21"/>
        </w:rPr>
        <w:t>»</w:t>
      </w:r>
      <w:r>
        <w:rPr>
          <w:rFonts w:ascii="Segoe UI" w:hAnsi="Segoe UI" w:cs="Segoe UI"/>
          <w:sz w:val="21"/>
          <w:szCs w:val="21"/>
        </w:rPr>
        <w:t>;</w:t>
      </w:r>
    </w:p>
    <w:p w:rsidR="005F4398" w:rsidRDefault="005F4398" w:rsidP="005F4398">
      <w:pPr>
        <w:pStyle w:val="a3"/>
        <w:numPr>
          <w:ilvl w:val="0"/>
          <w:numId w:val="3"/>
        </w:numPr>
        <w:jc w:val="both"/>
        <w:rPr>
          <w:rFonts w:ascii="Segoe UI" w:hAnsi="Segoe UI" w:cs="Segoe UI"/>
          <w:sz w:val="21"/>
          <w:szCs w:val="21"/>
        </w:rPr>
      </w:pPr>
      <w:r>
        <w:rPr>
          <w:rFonts w:ascii="Segoe UI" w:hAnsi="Segoe UI" w:cs="Segoe UI"/>
          <w:sz w:val="21"/>
          <w:szCs w:val="21"/>
        </w:rPr>
        <w:t xml:space="preserve">проведение показов недвижимости, проведение устных презентаций </w:t>
      </w:r>
      <w:r w:rsidR="00303AD1">
        <w:rPr>
          <w:rFonts w:ascii="Segoe UI" w:hAnsi="Segoe UI" w:cs="Segoe UI"/>
          <w:sz w:val="21"/>
          <w:szCs w:val="21"/>
        </w:rPr>
        <w:t>с целью продвижения ЖК «</w:t>
      </w:r>
      <w:proofErr w:type="spellStart"/>
      <w:r w:rsidR="00303AD1">
        <w:rPr>
          <w:rFonts w:ascii="Segoe UI" w:hAnsi="Segoe UI" w:cs="Segoe UI"/>
          <w:sz w:val="21"/>
          <w:szCs w:val="21"/>
        </w:rPr>
        <w:t>Есентай</w:t>
      </w:r>
      <w:proofErr w:type="spellEnd"/>
      <w:r w:rsidR="00303AD1">
        <w:rPr>
          <w:rFonts w:ascii="Segoe UI" w:hAnsi="Segoe UI" w:cs="Segoe UI"/>
          <w:sz w:val="21"/>
          <w:szCs w:val="21"/>
        </w:rPr>
        <w:t>», раскрытие информации об участниках его строительства (застройщике, архитекторе, конструкторах, строителях, техническом надзоре), о КУСА и особенностях его появления в проекте, примененных технических решениях, особенностях отделки, установленной бытовой технике и ее производителях, географическом положении комплекса, геологических особенностях участка, истории комплекса, примененных отделочных материалах и т.д.</w:t>
      </w:r>
    </w:p>
    <w:p w:rsidR="001F2707" w:rsidRDefault="00303AD1" w:rsidP="005F4398">
      <w:pPr>
        <w:pStyle w:val="a3"/>
        <w:numPr>
          <w:ilvl w:val="0"/>
          <w:numId w:val="3"/>
        </w:numPr>
        <w:jc w:val="both"/>
        <w:rPr>
          <w:rFonts w:ascii="Segoe UI" w:hAnsi="Segoe UI" w:cs="Segoe UI"/>
          <w:sz w:val="21"/>
          <w:szCs w:val="21"/>
        </w:rPr>
      </w:pPr>
      <w:r>
        <w:rPr>
          <w:rFonts w:ascii="Segoe UI" w:hAnsi="Segoe UI" w:cs="Segoe UI"/>
          <w:sz w:val="21"/>
          <w:szCs w:val="21"/>
        </w:rPr>
        <w:t xml:space="preserve">консультирование потенциальных покупателей в процессе подготовки и заключения сделок, посредничество при </w:t>
      </w:r>
      <w:r w:rsidR="001F2707">
        <w:rPr>
          <w:rFonts w:ascii="Segoe UI" w:hAnsi="Segoe UI" w:cs="Segoe UI"/>
          <w:sz w:val="21"/>
          <w:szCs w:val="21"/>
        </w:rPr>
        <w:t>проведении переговоров, минимизация отклонений от типовых условий договоров, разработанных КУСА;</w:t>
      </w:r>
    </w:p>
    <w:p w:rsidR="00303AD1" w:rsidRDefault="001F2707" w:rsidP="005F4398">
      <w:pPr>
        <w:pStyle w:val="a3"/>
        <w:numPr>
          <w:ilvl w:val="0"/>
          <w:numId w:val="3"/>
        </w:numPr>
        <w:jc w:val="both"/>
        <w:rPr>
          <w:rFonts w:ascii="Segoe UI" w:hAnsi="Segoe UI" w:cs="Segoe UI"/>
          <w:sz w:val="21"/>
          <w:szCs w:val="21"/>
        </w:rPr>
      </w:pPr>
      <w:r>
        <w:rPr>
          <w:rFonts w:ascii="Segoe UI" w:hAnsi="Segoe UI" w:cs="Segoe UI"/>
          <w:sz w:val="21"/>
          <w:szCs w:val="21"/>
        </w:rPr>
        <w:t>сопровождение заключения сделок, работа с клиентами по осуществлению повторных продаж.</w:t>
      </w:r>
    </w:p>
    <w:p w:rsidR="001F2707" w:rsidRPr="00811B43" w:rsidRDefault="001F2707" w:rsidP="001F2707">
      <w:pPr>
        <w:pStyle w:val="a3"/>
        <w:numPr>
          <w:ilvl w:val="2"/>
          <w:numId w:val="2"/>
        </w:numPr>
        <w:jc w:val="both"/>
        <w:rPr>
          <w:rFonts w:ascii="Segoe UI" w:hAnsi="Segoe UI" w:cs="Segoe UI"/>
          <w:b/>
          <w:sz w:val="21"/>
          <w:szCs w:val="21"/>
        </w:rPr>
      </w:pPr>
      <w:r w:rsidRPr="001F2707">
        <w:rPr>
          <w:rFonts w:ascii="Segoe UI" w:hAnsi="Segoe UI" w:cs="Segoe UI"/>
          <w:b/>
          <w:sz w:val="21"/>
          <w:szCs w:val="21"/>
        </w:rPr>
        <w:t>Агент</w:t>
      </w:r>
      <w:r>
        <w:rPr>
          <w:rFonts w:ascii="Segoe UI" w:hAnsi="Segoe UI" w:cs="Segoe UI"/>
          <w:sz w:val="21"/>
          <w:szCs w:val="21"/>
        </w:rPr>
        <w:t xml:space="preserve"> – юридическое лицо или индивидуальный предприниматель</w:t>
      </w:r>
      <w:r w:rsidR="00811B43">
        <w:rPr>
          <w:rFonts w:ascii="Segoe UI" w:hAnsi="Segoe UI" w:cs="Segoe UI"/>
          <w:sz w:val="21"/>
          <w:szCs w:val="21"/>
        </w:rPr>
        <w:t xml:space="preserve"> (далее – ИП)</w:t>
      </w:r>
      <w:r>
        <w:rPr>
          <w:rFonts w:ascii="Segoe UI" w:hAnsi="Segoe UI" w:cs="Segoe UI"/>
          <w:sz w:val="21"/>
          <w:szCs w:val="21"/>
        </w:rPr>
        <w:t xml:space="preserve">, </w:t>
      </w:r>
      <w:r w:rsidR="00811B43">
        <w:rPr>
          <w:rFonts w:ascii="Segoe UI" w:hAnsi="Segoe UI" w:cs="Segoe UI"/>
          <w:sz w:val="21"/>
          <w:szCs w:val="21"/>
        </w:rPr>
        <w:t>про</w:t>
      </w:r>
      <w:r w:rsidR="00B52658">
        <w:rPr>
          <w:rFonts w:ascii="Segoe UI" w:hAnsi="Segoe UI" w:cs="Segoe UI"/>
          <w:sz w:val="21"/>
          <w:szCs w:val="21"/>
        </w:rPr>
        <w:t>ш</w:t>
      </w:r>
      <w:r w:rsidR="00811B43">
        <w:rPr>
          <w:rFonts w:ascii="Segoe UI" w:hAnsi="Segoe UI" w:cs="Segoe UI"/>
          <w:sz w:val="21"/>
          <w:szCs w:val="21"/>
        </w:rPr>
        <w:t>е</w:t>
      </w:r>
      <w:r w:rsidR="00B52658">
        <w:rPr>
          <w:rFonts w:ascii="Segoe UI" w:hAnsi="Segoe UI" w:cs="Segoe UI"/>
          <w:sz w:val="21"/>
          <w:szCs w:val="21"/>
        </w:rPr>
        <w:t xml:space="preserve">дший аккредитацию и предоставляющий КУСА агентские услуги в силу заключенного договора </w:t>
      </w:r>
      <w:r w:rsidR="00811B43">
        <w:rPr>
          <w:rFonts w:ascii="Segoe UI" w:hAnsi="Segoe UI" w:cs="Segoe UI"/>
          <w:sz w:val="21"/>
          <w:szCs w:val="21"/>
        </w:rPr>
        <w:t xml:space="preserve">через </w:t>
      </w:r>
      <w:r w:rsidR="00B52658">
        <w:rPr>
          <w:rFonts w:ascii="Segoe UI" w:hAnsi="Segoe UI" w:cs="Segoe UI"/>
          <w:sz w:val="21"/>
          <w:szCs w:val="21"/>
        </w:rPr>
        <w:t>своих работников (риелторов), привлеченных на основании трудовых договоров,</w:t>
      </w:r>
      <w:r w:rsidR="00811B43">
        <w:rPr>
          <w:rFonts w:ascii="Segoe UI" w:hAnsi="Segoe UI" w:cs="Segoe UI"/>
          <w:sz w:val="21"/>
          <w:szCs w:val="21"/>
        </w:rPr>
        <w:t xml:space="preserve"> либо самих ИП</w:t>
      </w:r>
      <w:r w:rsidR="00B52658">
        <w:rPr>
          <w:rFonts w:ascii="Segoe UI" w:hAnsi="Segoe UI" w:cs="Segoe UI"/>
          <w:sz w:val="21"/>
          <w:szCs w:val="21"/>
        </w:rPr>
        <w:t>.</w:t>
      </w:r>
      <w:r w:rsidR="00811B43">
        <w:rPr>
          <w:rFonts w:ascii="Segoe UI" w:hAnsi="Segoe UI" w:cs="Segoe UI"/>
          <w:sz w:val="21"/>
          <w:szCs w:val="21"/>
        </w:rPr>
        <w:t xml:space="preserve"> Требов</w:t>
      </w:r>
      <w:r w:rsidR="006B5822">
        <w:rPr>
          <w:rFonts w:ascii="Segoe UI" w:hAnsi="Segoe UI" w:cs="Segoe UI"/>
          <w:sz w:val="21"/>
          <w:szCs w:val="21"/>
        </w:rPr>
        <w:t>ания к агентам установлены ниже;</w:t>
      </w:r>
    </w:p>
    <w:p w:rsidR="00811B43" w:rsidRPr="006B5822" w:rsidRDefault="00811B43" w:rsidP="001F2707">
      <w:pPr>
        <w:pStyle w:val="a3"/>
        <w:numPr>
          <w:ilvl w:val="2"/>
          <w:numId w:val="2"/>
        </w:numPr>
        <w:jc w:val="both"/>
        <w:rPr>
          <w:rFonts w:ascii="Segoe UI" w:hAnsi="Segoe UI" w:cs="Segoe UI"/>
          <w:b/>
          <w:sz w:val="21"/>
          <w:szCs w:val="21"/>
        </w:rPr>
      </w:pPr>
      <w:r>
        <w:rPr>
          <w:rFonts w:ascii="Segoe UI" w:hAnsi="Segoe UI" w:cs="Segoe UI"/>
          <w:b/>
          <w:sz w:val="21"/>
          <w:szCs w:val="21"/>
        </w:rPr>
        <w:t xml:space="preserve">Риелтор </w:t>
      </w:r>
      <w:r>
        <w:rPr>
          <w:rFonts w:ascii="Segoe UI" w:hAnsi="Segoe UI" w:cs="Segoe UI"/>
          <w:sz w:val="21"/>
          <w:szCs w:val="21"/>
        </w:rPr>
        <w:t>– работник юридического лица (ИП) - Агента, либо сам ИП, прошедший аттестацию на знание ЖК «</w:t>
      </w:r>
      <w:proofErr w:type="spellStart"/>
      <w:r>
        <w:rPr>
          <w:rFonts w:ascii="Segoe UI" w:hAnsi="Segoe UI" w:cs="Segoe UI"/>
          <w:sz w:val="21"/>
          <w:szCs w:val="21"/>
        </w:rPr>
        <w:t>Есентай</w:t>
      </w:r>
      <w:proofErr w:type="spellEnd"/>
      <w:r>
        <w:rPr>
          <w:rFonts w:ascii="Segoe UI" w:hAnsi="Segoe UI" w:cs="Segoe UI"/>
          <w:sz w:val="21"/>
          <w:szCs w:val="21"/>
        </w:rPr>
        <w:t>», его истории, участниках проекта, технических особенностях, примененных материалах, геологическом строении и географическом расположении участка, перспективах развития района</w:t>
      </w:r>
      <w:r w:rsidR="00294B0E">
        <w:rPr>
          <w:rFonts w:ascii="Segoe UI" w:hAnsi="Segoe UI" w:cs="Segoe UI"/>
          <w:sz w:val="21"/>
          <w:szCs w:val="21"/>
        </w:rPr>
        <w:t xml:space="preserve">, привилегиях </w:t>
      </w:r>
      <w:proofErr w:type="spellStart"/>
      <w:r w:rsidR="00294B0E">
        <w:rPr>
          <w:rFonts w:ascii="Segoe UI" w:hAnsi="Segoe UI" w:cs="Segoe UI"/>
          <w:sz w:val="21"/>
          <w:szCs w:val="21"/>
          <w:lang w:val="en-US"/>
        </w:rPr>
        <w:t>Esentai</w:t>
      </w:r>
      <w:proofErr w:type="spellEnd"/>
      <w:r w:rsidR="00294B0E" w:rsidRPr="00294B0E">
        <w:rPr>
          <w:rFonts w:ascii="Segoe UI" w:hAnsi="Segoe UI" w:cs="Segoe UI"/>
          <w:sz w:val="21"/>
          <w:szCs w:val="21"/>
        </w:rPr>
        <w:t xml:space="preserve"> </w:t>
      </w:r>
      <w:r w:rsidR="00294B0E">
        <w:rPr>
          <w:rFonts w:ascii="Segoe UI" w:hAnsi="Segoe UI" w:cs="Segoe UI"/>
          <w:sz w:val="21"/>
          <w:szCs w:val="21"/>
          <w:lang w:val="en-US"/>
        </w:rPr>
        <w:t>Club</w:t>
      </w:r>
      <w:r w:rsidR="00294B0E" w:rsidRPr="00294B0E">
        <w:rPr>
          <w:rFonts w:ascii="Segoe UI" w:hAnsi="Segoe UI" w:cs="Segoe UI"/>
          <w:sz w:val="21"/>
          <w:szCs w:val="21"/>
        </w:rPr>
        <w:t xml:space="preserve"> </w:t>
      </w:r>
      <w:r>
        <w:rPr>
          <w:rFonts w:ascii="Segoe UI" w:hAnsi="Segoe UI" w:cs="Segoe UI"/>
          <w:sz w:val="21"/>
          <w:szCs w:val="21"/>
        </w:rPr>
        <w:t>и т.д. Требован</w:t>
      </w:r>
      <w:r w:rsidR="006B5822">
        <w:rPr>
          <w:rFonts w:ascii="Segoe UI" w:hAnsi="Segoe UI" w:cs="Segoe UI"/>
          <w:sz w:val="21"/>
          <w:szCs w:val="21"/>
        </w:rPr>
        <w:t>ия к риелторам установлены ниже;</w:t>
      </w:r>
    </w:p>
    <w:p w:rsidR="006B5822" w:rsidRPr="006B5822" w:rsidRDefault="006B5822" w:rsidP="001F2707">
      <w:pPr>
        <w:pStyle w:val="a3"/>
        <w:numPr>
          <w:ilvl w:val="2"/>
          <w:numId w:val="2"/>
        </w:numPr>
        <w:jc w:val="both"/>
        <w:rPr>
          <w:rFonts w:ascii="Segoe UI" w:hAnsi="Segoe UI" w:cs="Segoe UI"/>
          <w:b/>
          <w:sz w:val="21"/>
          <w:szCs w:val="21"/>
        </w:rPr>
      </w:pPr>
      <w:r>
        <w:rPr>
          <w:rFonts w:ascii="Segoe UI" w:hAnsi="Segoe UI" w:cs="Segoe UI"/>
          <w:b/>
          <w:sz w:val="21"/>
          <w:szCs w:val="21"/>
        </w:rPr>
        <w:t>Агентское вознаграждение</w:t>
      </w:r>
      <w:r>
        <w:rPr>
          <w:rFonts w:ascii="Segoe UI" w:hAnsi="Segoe UI" w:cs="Segoe UI"/>
          <w:sz w:val="21"/>
          <w:szCs w:val="21"/>
        </w:rPr>
        <w:t xml:space="preserve"> – сумма денег, причитающаяся Агенту за оказанные агентские услуги;</w:t>
      </w:r>
    </w:p>
    <w:p w:rsidR="006B5822" w:rsidRPr="00811B43" w:rsidRDefault="006B5822" w:rsidP="001F2707">
      <w:pPr>
        <w:pStyle w:val="a3"/>
        <w:numPr>
          <w:ilvl w:val="2"/>
          <w:numId w:val="2"/>
        </w:numPr>
        <w:jc w:val="both"/>
        <w:rPr>
          <w:rFonts w:ascii="Segoe UI" w:hAnsi="Segoe UI" w:cs="Segoe UI"/>
          <w:b/>
          <w:sz w:val="21"/>
          <w:szCs w:val="21"/>
        </w:rPr>
      </w:pPr>
      <w:r>
        <w:rPr>
          <w:rFonts w:ascii="Segoe UI" w:hAnsi="Segoe UI" w:cs="Segoe UI"/>
          <w:b/>
          <w:sz w:val="21"/>
          <w:szCs w:val="21"/>
        </w:rPr>
        <w:lastRenderedPageBreak/>
        <w:t>Имущество</w:t>
      </w:r>
      <w:r>
        <w:rPr>
          <w:rFonts w:ascii="Segoe UI" w:hAnsi="Segoe UI" w:cs="Segoe UI"/>
          <w:sz w:val="21"/>
          <w:szCs w:val="21"/>
        </w:rPr>
        <w:t xml:space="preserve"> – недвижимое имущество в ЖК «</w:t>
      </w:r>
      <w:proofErr w:type="spellStart"/>
      <w:r>
        <w:rPr>
          <w:rFonts w:ascii="Segoe UI" w:hAnsi="Segoe UI" w:cs="Segoe UI"/>
          <w:sz w:val="21"/>
          <w:szCs w:val="21"/>
        </w:rPr>
        <w:t>Есентай</w:t>
      </w:r>
      <w:proofErr w:type="spellEnd"/>
      <w:r>
        <w:rPr>
          <w:rFonts w:ascii="Segoe UI" w:hAnsi="Segoe UI" w:cs="Segoe UI"/>
          <w:sz w:val="21"/>
          <w:szCs w:val="21"/>
        </w:rPr>
        <w:t>», принадлежащее КУСА</w:t>
      </w:r>
      <w:r w:rsidR="00AC0BF8">
        <w:rPr>
          <w:rFonts w:ascii="Segoe UI" w:hAnsi="Segoe UI" w:cs="Segoe UI"/>
          <w:sz w:val="21"/>
          <w:szCs w:val="21"/>
        </w:rPr>
        <w:t xml:space="preserve"> (квартиры, паркинги, кладовые, коммерческие площади)</w:t>
      </w:r>
      <w:r>
        <w:rPr>
          <w:rFonts w:ascii="Segoe UI" w:hAnsi="Segoe UI" w:cs="Segoe UI"/>
          <w:sz w:val="21"/>
          <w:szCs w:val="21"/>
        </w:rPr>
        <w:t>.</w:t>
      </w:r>
    </w:p>
    <w:p w:rsidR="005F4398" w:rsidRPr="0097347E" w:rsidRDefault="006B5822" w:rsidP="00102AFC">
      <w:pPr>
        <w:pStyle w:val="a3"/>
        <w:numPr>
          <w:ilvl w:val="1"/>
          <w:numId w:val="2"/>
        </w:numPr>
        <w:ind w:left="708"/>
        <w:jc w:val="both"/>
      </w:pPr>
      <w:r w:rsidRPr="006B5822">
        <w:rPr>
          <w:rFonts w:ascii="Segoe UI" w:hAnsi="Segoe UI" w:cs="Segoe UI"/>
          <w:sz w:val="21"/>
          <w:szCs w:val="21"/>
        </w:rPr>
        <w:t xml:space="preserve">Размер агентского вознаграждения для единственного Агента будет установлен в соответствии с </w:t>
      </w:r>
      <w:r w:rsidR="000B0DCF">
        <w:rPr>
          <w:rFonts w:ascii="Segoe UI" w:hAnsi="Segoe UI" w:cs="Segoe UI"/>
          <w:sz w:val="21"/>
          <w:szCs w:val="21"/>
        </w:rPr>
        <w:t>Агентским соглашением в размере</w:t>
      </w:r>
      <w:r w:rsidRPr="006B5822">
        <w:rPr>
          <w:rFonts w:ascii="Segoe UI" w:hAnsi="Segoe UI" w:cs="Segoe UI"/>
          <w:sz w:val="21"/>
          <w:szCs w:val="21"/>
        </w:rPr>
        <w:t xml:space="preserve"> 1,</w:t>
      </w:r>
      <w:r w:rsidR="000B0DCF">
        <w:rPr>
          <w:rFonts w:ascii="Segoe UI" w:hAnsi="Segoe UI" w:cs="Segoe UI"/>
          <w:sz w:val="21"/>
          <w:szCs w:val="21"/>
        </w:rPr>
        <w:t>25</w:t>
      </w:r>
      <w:r w:rsidRPr="006B5822">
        <w:rPr>
          <w:rFonts w:ascii="Segoe UI" w:hAnsi="Segoe UI" w:cs="Segoe UI"/>
          <w:sz w:val="21"/>
          <w:szCs w:val="21"/>
        </w:rPr>
        <w:t>% (</w:t>
      </w:r>
      <w:r w:rsidR="000B0DCF">
        <w:rPr>
          <w:rFonts w:ascii="Segoe UI" w:hAnsi="Segoe UI" w:cs="Segoe UI"/>
          <w:sz w:val="21"/>
          <w:szCs w:val="21"/>
        </w:rPr>
        <w:t xml:space="preserve">одна целая двадцать пять сотых </w:t>
      </w:r>
      <w:r w:rsidRPr="006B5822">
        <w:rPr>
          <w:rFonts w:ascii="Segoe UI" w:hAnsi="Segoe UI" w:cs="Segoe UI"/>
          <w:sz w:val="21"/>
          <w:szCs w:val="21"/>
        </w:rPr>
        <w:t xml:space="preserve">процента) от суммы фактически </w:t>
      </w:r>
      <w:r>
        <w:rPr>
          <w:rFonts w:ascii="Segoe UI" w:hAnsi="Segoe UI" w:cs="Segoe UI"/>
          <w:sz w:val="21"/>
          <w:szCs w:val="21"/>
        </w:rPr>
        <w:t>заключенных сделок по продаже Имущества с участием Агента</w:t>
      </w:r>
      <w:r w:rsidR="000B0DCF">
        <w:rPr>
          <w:rFonts w:ascii="Segoe UI" w:hAnsi="Segoe UI" w:cs="Segoe UI"/>
          <w:sz w:val="21"/>
          <w:szCs w:val="21"/>
        </w:rPr>
        <w:t xml:space="preserve"> на условиях Агентского соглашения</w:t>
      </w:r>
      <w:r>
        <w:rPr>
          <w:rFonts w:ascii="Segoe UI" w:hAnsi="Segoe UI" w:cs="Segoe UI"/>
          <w:sz w:val="21"/>
          <w:szCs w:val="21"/>
        </w:rPr>
        <w:t>.</w:t>
      </w:r>
    </w:p>
    <w:p w:rsidR="0097347E" w:rsidRPr="006B5822" w:rsidRDefault="0097347E" w:rsidP="0097347E">
      <w:pPr>
        <w:pStyle w:val="a3"/>
        <w:ind w:left="708"/>
        <w:jc w:val="both"/>
      </w:pPr>
    </w:p>
    <w:p w:rsidR="006B5822" w:rsidRDefault="0097347E" w:rsidP="0097347E">
      <w:pPr>
        <w:pStyle w:val="a3"/>
        <w:numPr>
          <w:ilvl w:val="0"/>
          <w:numId w:val="2"/>
        </w:numPr>
        <w:jc w:val="both"/>
        <w:rPr>
          <w:b/>
        </w:rPr>
      </w:pPr>
      <w:r w:rsidRPr="0097347E">
        <w:rPr>
          <w:b/>
        </w:rPr>
        <w:t>Порядок проведения конкурса</w:t>
      </w:r>
    </w:p>
    <w:p w:rsidR="0097347E" w:rsidRDefault="0097347E" w:rsidP="0097347E">
      <w:pPr>
        <w:pStyle w:val="a3"/>
        <w:numPr>
          <w:ilvl w:val="1"/>
          <w:numId w:val="2"/>
        </w:numPr>
        <w:jc w:val="both"/>
      </w:pPr>
      <w:r>
        <w:t>Конкурс проводится в два этапа:</w:t>
      </w:r>
    </w:p>
    <w:p w:rsidR="0097347E" w:rsidRDefault="0097347E" w:rsidP="0097347E">
      <w:pPr>
        <w:pStyle w:val="a3"/>
        <w:numPr>
          <w:ilvl w:val="2"/>
          <w:numId w:val="2"/>
        </w:numPr>
        <w:jc w:val="both"/>
      </w:pPr>
      <w:r>
        <w:t>Аккредитация агента (проверка на соответствие агента предъявляемым требованиям);</w:t>
      </w:r>
    </w:p>
    <w:p w:rsidR="0097347E" w:rsidRDefault="0097347E" w:rsidP="0097347E">
      <w:pPr>
        <w:pStyle w:val="a3"/>
        <w:numPr>
          <w:ilvl w:val="2"/>
          <w:numId w:val="2"/>
        </w:numPr>
        <w:jc w:val="both"/>
      </w:pPr>
      <w:r>
        <w:t xml:space="preserve">Аттестация </w:t>
      </w:r>
      <w:r w:rsidR="001F7456">
        <w:t xml:space="preserve">(тестирование) </w:t>
      </w:r>
      <w:r>
        <w:t>риелторов.</w:t>
      </w:r>
    </w:p>
    <w:p w:rsidR="0097347E" w:rsidRDefault="001F7456" w:rsidP="0097347E">
      <w:pPr>
        <w:pStyle w:val="a3"/>
        <w:numPr>
          <w:ilvl w:val="1"/>
          <w:numId w:val="2"/>
        </w:numPr>
        <w:jc w:val="both"/>
      </w:pPr>
      <w:r>
        <w:t xml:space="preserve">Аккредитация агента проводится на основании заявок и </w:t>
      </w:r>
      <w:r w:rsidR="00717C24">
        <w:t>копий документов, подтверждающих соответствие агента предъявляемым требов</w:t>
      </w:r>
      <w:r w:rsidR="00A26535">
        <w:t>аниям, а также соответствия риелторов Агента предъявляемым требованиям.</w:t>
      </w:r>
    </w:p>
    <w:p w:rsidR="00717C24" w:rsidRDefault="00717C24" w:rsidP="0097347E">
      <w:pPr>
        <w:pStyle w:val="a3"/>
        <w:numPr>
          <w:ilvl w:val="1"/>
          <w:numId w:val="2"/>
        </w:numPr>
        <w:jc w:val="both"/>
      </w:pPr>
      <w:r>
        <w:t>Подача потенциальным агентом заявки означает его согласие с условиями и порядком проведения конкурса, условиями Агентского соглашения, приведенного в Приложении №1 к настоящему Порядку проведения конкурса.</w:t>
      </w:r>
    </w:p>
    <w:p w:rsidR="00DB10DC" w:rsidRDefault="00C61598" w:rsidP="00A26535">
      <w:pPr>
        <w:pStyle w:val="a3"/>
        <w:numPr>
          <w:ilvl w:val="1"/>
          <w:numId w:val="2"/>
        </w:numPr>
        <w:jc w:val="both"/>
      </w:pPr>
      <w:r>
        <w:t>Аттестация риелторов проводится на основе</w:t>
      </w:r>
      <w:r w:rsidR="00A26535">
        <w:t xml:space="preserve"> р</w:t>
      </w:r>
      <w:r>
        <w:t xml:space="preserve">езультатов письменного тестирования на </w:t>
      </w:r>
      <w:r w:rsidR="00DB10DC">
        <w:t>наличие знаний</w:t>
      </w:r>
      <w:r>
        <w:t xml:space="preserve"> о ЖК «</w:t>
      </w:r>
      <w:proofErr w:type="spellStart"/>
      <w:r>
        <w:t>Есентай</w:t>
      </w:r>
      <w:proofErr w:type="spellEnd"/>
      <w:r>
        <w:t>»</w:t>
      </w:r>
      <w:r w:rsidR="00DB10DC">
        <w:t>, необходимых</w:t>
      </w:r>
      <w:r>
        <w:t xml:space="preserve"> для работы с потенциальными покупателя</w:t>
      </w:r>
      <w:r w:rsidR="00A26535">
        <w:t>ми.</w:t>
      </w:r>
    </w:p>
    <w:p w:rsidR="00A6243A" w:rsidRDefault="00A6243A" w:rsidP="0097347E">
      <w:pPr>
        <w:pStyle w:val="a3"/>
        <w:numPr>
          <w:ilvl w:val="1"/>
          <w:numId w:val="2"/>
        </w:numPr>
        <w:jc w:val="both"/>
      </w:pPr>
      <w:r>
        <w:t>Ко второму этапу конкурса допускаются только Агенты, прошедшие первый этап (аккредитацию).</w:t>
      </w:r>
    </w:p>
    <w:p w:rsidR="00A6243A" w:rsidRDefault="00A6243A" w:rsidP="0097347E">
      <w:pPr>
        <w:pStyle w:val="a3"/>
        <w:numPr>
          <w:ilvl w:val="1"/>
          <w:numId w:val="2"/>
        </w:numPr>
        <w:jc w:val="both"/>
      </w:pPr>
      <w:r>
        <w:t>Каждый агент может выставить минимум одного и максимум двух риелторов для прохождения аттестации</w:t>
      </w:r>
      <w:r w:rsidR="00B85AB7">
        <w:t>.</w:t>
      </w:r>
    </w:p>
    <w:p w:rsidR="00B85AB7" w:rsidRDefault="00B85AB7" w:rsidP="0097347E">
      <w:pPr>
        <w:pStyle w:val="a3"/>
        <w:numPr>
          <w:ilvl w:val="1"/>
          <w:numId w:val="2"/>
        </w:numPr>
        <w:jc w:val="both"/>
      </w:pPr>
      <w:r>
        <w:t>Агентское соглашение может быть заключено только с Агентом, прошедшим аккредитацию и имеющего в своем штате минимум одного аттестованного риелтора, а для Агентов в форме ИП аттестован может быть либо работник, либо сам ИП.</w:t>
      </w:r>
    </w:p>
    <w:p w:rsidR="00980B8A" w:rsidRDefault="00980B8A" w:rsidP="00980B8A">
      <w:pPr>
        <w:pStyle w:val="a3"/>
        <w:jc w:val="both"/>
      </w:pPr>
    </w:p>
    <w:p w:rsidR="008E63C7" w:rsidRDefault="008E63C7" w:rsidP="00BB5E38">
      <w:pPr>
        <w:pStyle w:val="a3"/>
        <w:numPr>
          <w:ilvl w:val="0"/>
          <w:numId w:val="2"/>
        </w:numPr>
        <w:jc w:val="both"/>
        <w:rPr>
          <w:b/>
        </w:rPr>
      </w:pPr>
      <w:r>
        <w:rPr>
          <w:b/>
        </w:rPr>
        <w:t>Даты проведения, адреса.</w:t>
      </w:r>
    </w:p>
    <w:p w:rsidR="008E63C7" w:rsidRDefault="008E63C7" w:rsidP="008E63C7">
      <w:pPr>
        <w:pStyle w:val="a3"/>
        <w:numPr>
          <w:ilvl w:val="1"/>
          <w:numId w:val="2"/>
        </w:numPr>
        <w:jc w:val="both"/>
      </w:pPr>
      <w:r>
        <w:t>Заявки и пакеты документации на участие в конкурсе сдаются в ТОО «КУСА ККБ -2» не позднее 1</w:t>
      </w:r>
      <w:r>
        <w:t>2:00 29</w:t>
      </w:r>
      <w:r>
        <w:t xml:space="preserve"> </w:t>
      </w:r>
      <w:r>
        <w:t>июля</w:t>
      </w:r>
      <w:r>
        <w:t xml:space="preserve"> 2016 года по адресу г. Алматы, Аль-</w:t>
      </w:r>
      <w:proofErr w:type="spellStart"/>
      <w:r>
        <w:t>Фараби</w:t>
      </w:r>
      <w:proofErr w:type="spellEnd"/>
      <w:r>
        <w:t xml:space="preserve">, 77/2, блок </w:t>
      </w:r>
      <w:r>
        <w:rPr>
          <w:lang w:val="en-US"/>
        </w:rPr>
        <w:t>B</w:t>
      </w:r>
      <w:r>
        <w:t>, 20</w:t>
      </w:r>
      <w:r>
        <w:rPr>
          <w:lang w:val="en-US"/>
        </w:rPr>
        <w:t> D</w:t>
      </w:r>
      <w:r>
        <w:t>. Телефон +7 (727) 328 77 77.</w:t>
      </w:r>
    </w:p>
    <w:p w:rsidR="008E63C7" w:rsidRDefault="008E63C7" w:rsidP="008E63C7">
      <w:pPr>
        <w:pStyle w:val="a3"/>
        <w:numPr>
          <w:ilvl w:val="1"/>
          <w:numId w:val="2"/>
        </w:numPr>
        <w:jc w:val="both"/>
      </w:pPr>
      <w:r>
        <w:t xml:space="preserve">Результаты первого этапа </w:t>
      </w:r>
      <w:r w:rsidR="00024177">
        <w:t xml:space="preserve">(аккредитации) </w:t>
      </w:r>
      <w:r>
        <w:t xml:space="preserve">определяются до 3 августа 20016 года. </w:t>
      </w:r>
    </w:p>
    <w:p w:rsidR="008E63C7" w:rsidRDefault="008E63C7" w:rsidP="008E63C7">
      <w:pPr>
        <w:pStyle w:val="a3"/>
        <w:numPr>
          <w:ilvl w:val="1"/>
          <w:numId w:val="2"/>
        </w:numPr>
        <w:jc w:val="both"/>
      </w:pPr>
      <w:r>
        <w:t>К</w:t>
      </w:r>
      <w:r>
        <w:t xml:space="preserve">онсультация риелторов </w:t>
      </w:r>
      <w:r>
        <w:t xml:space="preserve">проводится </w:t>
      </w:r>
      <w:r w:rsidRPr="008E63C7">
        <w:t>«</w:t>
      </w:r>
      <w:r w:rsidRPr="008E63C7">
        <w:t>5</w:t>
      </w:r>
      <w:r w:rsidRPr="008E63C7">
        <w:t xml:space="preserve">» </w:t>
      </w:r>
      <w:r>
        <w:t>августа</w:t>
      </w:r>
      <w:r>
        <w:t xml:space="preserve"> </w:t>
      </w:r>
      <w:r>
        <w:t xml:space="preserve">2016 года </w:t>
      </w:r>
      <w:r>
        <w:t xml:space="preserve">с </w:t>
      </w:r>
      <w:r>
        <w:t>11:00</w:t>
      </w:r>
      <w:r>
        <w:t xml:space="preserve"> по </w:t>
      </w:r>
      <w:r>
        <w:t>13:00</w:t>
      </w:r>
      <w:r>
        <w:t xml:space="preserve"> по адресу г. Алматы, Аль-</w:t>
      </w:r>
      <w:proofErr w:type="spellStart"/>
      <w:r>
        <w:t>Фараби</w:t>
      </w:r>
      <w:proofErr w:type="spellEnd"/>
      <w:r>
        <w:t xml:space="preserve">, 77/2, блок </w:t>
      </w:r>
      <w:r>
        <w:rPr>
          <w:lang w:val="en-US"/>
        </w:rPr>
        <w:t>B</w:t>
      </w:r>
      <w:r>
        <w:t>, 20</w:t>
      </w:r>
      <w:r>
        <w:rPr>
          <w:lang w:val="en-US"/>
        </w:rPr>
        <w:t> D</w:t>
      </w:r>
      <w:r>
        <w:t>. Телефон +7 (727) 328 77 77.</w:t>
      </w:r>
    </w:p>
    <w:p w:rsidR="008E63C7" w:rsidRDefault="008E63C7" w:rsidP="008E63C7">
      <w:pPr>
        <w:pStyle w:val="a3"/>
        <w:numPr>
          <w:ilvl w:val="1"/>
          <w:numId w:val="2"/>
        </w:numPr>
        <w:jc w:val="both"/>
      </w:pPr>
      <w:r>
        <w:t xml:space="preserve">Аттестация риелторов проводится в форме тестирования </w:t>
      </w:r>
      <w:r w:rsidRPr="008E63C7">
        <w:t>8</w:t>
      </w:r>
      <w:r w:rsidRPr="008E63C7">
        <w:t xml:space="preserve"> </w:t>
      </w:r>
      <w:r>
        <w:t>августа 2016 года</w:t>
      </w:r>
      <w:r>
        <w:t xml:space="preserve"> с </w:t>
      </w:r>
      <w:r>
        <w:t>11:00</w:t>
      </w:r>
      <w:r>
        <w:t xml:space="preserve"> </w:t>
      </w:r>
      <w:r>
        <w:t>до</w:t>
      </w:r>
      <w:r>
        <w:t xml:space="preserve"> </w:t>
      </w:r>
      <w:r>
        <w:t>1</w:t>
      </w:r>
      <w:r w:rsidR="00024177">
        <w:t>6</w:t>
      </w:r>
      <w:r>
        <w:t>:00</w:t>
      </w:r>
      <w:r>
        <w:t xml:space="preserve"> по адресу г. Алматы, Аль-</w:t>
      </w:r>
      <w:proofErr w:type="spellStart"/>
      <w:r>
        <w:t>Фараби</w:t>
      </w:r>
      <w:proofErr w:type="spellEnd"/>
      <w:r>
        <w:t xml:space="preserve">, 77/2, блок </w:t>
      </w:r>
      <w:r>
        <w:rPr>
          <w:lang w:val="en-US"/>
        </w:rPr>
        <w:t>B</w:t>
      </w:r>
      <w:r>
        <w:t>, 20</w:t>
      </w:r>
      <w:r>
        <w:rPr>
          <w:lang w:val="en-US"/>
        </w:rPr>
        <w:t> D</w:t>
      </w:r>
      <w:r>
        <w:t>. Телефон +7 (727) 328 77 77.</w:t>
      </w:r>
    </w:p>
    <w:p w:rsidR="008E63C7" w:rsidRDefault="008E63C7" w:rsidP="008E63C7">
      <w:pPr>
        <w:pStyle w:val="a3"/>
        <w:numPr>
          <w:ilvl w:val="1"/>
          <w:numId w:val="2"/>
        </w:numPr>
        <w:jc w:val="both"/>
      </w:pPr>
      <w:r>
        <w:t xml:space="preserve">Итоги второго этапа и результаты всего конкурса в целом определяются до </w:t>
      </w:r>
      <w:r w:rsidR="00024177">
        <w:t>10 августа 2016 года.</w:t>
      </w:r>
    </w:p>
    <w:p w:rsidR="00BB5E38" w:rsidRPr="00BB5E38" w:rsidRDefault="00BB5E38" w:rsidP="00BB5E38">
      <w:pPr>
        <w:pStyle w:val="a3"/>
        <w:numPr>
          <w:ilvl w:val="0"/>
          <w:numId w:val="2"/>
        </w:numPr>
        <w:jc w:val="both"/>
        <w:rPr>
          <w:b/>
        </w:rPr>
      </w:pPr>
      <w:r w:rsidRPr="00BB5E38">
        <w:rPr>
          <w:b/>
        </w:rPr>
        <w:t>Аккредитация, подведение итогов</w:t>
      </w:r>
    </w:p>
    <w:p w:rsidR="00A6243A" w:rsidRDefault="00A6243A" w:rsidP="0097347E">
      <w:pPr>
        <w:pStyle w:val="a3"/>
        <w:numPr>
          <w:ilvl w:val="1"/>
          <w:numId w:val="2"/>
        </w:numPr>
        <w:jc w:val="both"/>
      </w:pPr>
      <w:r>
        <w:t xml:space="preserve">Первым этапом проводится аккредитация путем изучения документов и определения </w:t>
      </w:r>
      <w:r w:rsidR="00B85AB7">
        <w:t>соответствия Агента и его риелторов конкурсным требованием.</w:t>
      </w:r>
    </w:p>
    <w:p w:rsidR="005F27A5" w:rsidRDefault="005F27A5" w:rsidP="0097347E">
      <w:pPr>
        <w:pStyle w:val="a3"/>
        <w:numPr>
          <w:ilvl w:val="1"/>
          <w:numId w:val="2"/>
        </w:numPr>
        <w:jc w:val="both"/>
      </w:pPr>
      <w:r>
        <w:t>Результаты прохождения аккредитации протоколируются.</w:t>
      </w:r>
    </w:p>
    <w:p w:rsidR="00A6243A" w:rsidRDefault="00B85AB7" w:rsidP="0097347E">
      <w:pPr>
        <w:pStyle w:val="a3"/>
        <w:numPr>
          <w:ilvl w:val="1"/>
          <w:numId w:val="2"/>
        </w:numPr>
        <w:jc w:val="both"/>
      </w:pPr>
      <w:r>
        <w:t>Агенты, прошедшие аккредитацию, уведомляются путем сообщения</w:t>
      </w:r>
      <w:r w:rsidR="002D3AF4">
        <w:t>,</w:t>
      </w:r>
      <w:r>
        <w:t xml:space="preserve"> переданного по электронной почте</w:t>
      </w:r>
      <w:r w:rsidR="002D3AF4">
        <w:t>.</w:t>
      </w:r>
    </w:p>
    <w:p w:rsidR="004C51F3" w:rsidRDefault="004C51F3" w:rsidP="0097347E">
      <w:pPr>
        <w:pStyle w:val="a3"/>
        <w:numPr>
          <w:ilvl w:val="1"/>
          <w:numId w:val="2"/>
        </w:numPr>
        <w:jc w:val="both"/>
      </w:pPr>
      <w:r>
        <w:t>Сообщение также содержит информацию о риелторах, допущенных к прохождению аттестации по результатам изучения документов.</w:t>
      </w:r>
    </w:p>
    <w:p w:rsidR="002D3AF4" w:rsidRDefault="002D3AF4" w:rsidP="002D3AF4">
      <w:pPr>
        <w:pStyle w:val="a3"/>
        <w:jc w:val="both"/>
      </w:pPr>
    </w:p>
    <w:p w:rsidR="002D3AF4" w:rsidRPr="002D3AF4" w:rsidRDefault="00BB5E38" w:rsidP="002D3AF4">
      <w:pPr>
        <w:pStyle w:val="a3"/>
        <w:numPr>
          <w:ilvl w:val="0"/>
          <w:numId w:val="2"/>
        </w:numPr>
        <w:jc w:val="both"/>
      </w:pPr>
      <w:r>
        <w:rPr>
          <w:b/>
        </w:rPr>
        <w:lastRenderedPageBreak/>
        <w:t>Аттестация, п</w:t>
      </w:r>
      <w:r w:rsidR="002D3AF4">
        <w:rPr>
          <w:b/>
        </w:rPr>
        <w:t>орядок подведения итогов и определения победителя</w:t>
      </w:r>
    </w:p>
    <w:p w:rsidR="00563A5A" w:rsidRDefault="00563A5A" w:rsidP="00BB5E38">
      <w:pPr>
        <w:pStyle w:val="a3"/>
        <w:numPr>
          <w:ilvl w:val="1"/>
          <w:numId w:val="2"/>
        </w:numPr>
        <w:jc w:val="both"/>
      </w:pPr>
      <w:r>
        <w:t xml:space="preserve">На консультации риелторы могут осмотреть некоторые квартиры и задать интересующие их вопросы. </w:t>
      </w:r>
    </w:p>
    <w:p w:rsidR="00BB5E38" w:rsidRDefault="00BB5E38" w:rsidP="00BB5E38">
      <w:pPr>
        <w:pStyle w:val="a3"/>
        <w:numPr>
          <w:ilvl w:val="1"/>
          <w:numId w:val="2"/>
        </w:numPr>
        <w:jc w:val="both"/>
      </w:pPr>
      <w:r>
        <w:t xml:space="preserve">На тестировании запрещается использовать интернет, мобильный телефон, любые средства коммуникации и связи. </w:t>
      </w:r>
    </w:p>
    <w:p w:rsidR="00024177" w:rsidRDefault="00BB5E38" w:rsidP="00380E69">
      <w:pPr>
        <w:pStyle w:val="a3"/>
        <w:numPr>
          <w:ilvl w:val="1"/>
          <w:numId w:val="2"/>
        </w:numPr>
        <w:jc w:val="both"/>
      </w:pPr>
      <w:r>
        <w:t xml:space="preserve">Тест занимает не более </w:t>
      </w:r>
      <w:r w:rsidR="00024177">
        <w:t>40 минут</w:t>
      </w:r>
      <w:r>
        <w:t xml:space="preserve">. </w:t>
      </w:r>
      <w:r w:rsidR="00024177">
        <w:t xml:space="preserve">Тестирование проводится в любой промежуток времени, в указанную выше дату, при этом, тестирование должно начаться не ранее времени и окончиться не позже указанного времени. </w:t>
      </w:r>
      <w:bookmarkStart w:id="0" w:name="_GoBack"/>
      <w:bookmarkEnd w:id="0"/>
    </w:p>
    <w:p w:rsidR="00BB5E38" w:rsidRDefault="00BB5E38" w:rsidP="00380E69">
      <w:pPr>
        <w:pStyle w:val="a3"/>
        <w:numPr>
          <w:ilvl w:val="1"/>
          <w:numId w:val="2"/>
        </w:numPr>
        <w:jc w:val="both"/>
      </w:pPr>
      <w:r>
        <w:t>Комиссия организовывает условия тестирования таким образом, чтобы исключить любое искажение результатов.</w:t>
      </w:r>
    </w:p>
    <w:p w:rsidR="00BB5E38" w:rsidRDefault="00BB5E38" w:rsidP="00BB5E38">
      <w:pPr>
        <w:pStyle w:val="a3"/>
        <w:numPr>
          <w:ilvl w:val="1"/>
          <w:numId w:val="2"/>
        </w:numPr>
        <w:jc w:val="both"/>
      </w:pPr>
      <w:r>
        <w:t>Тест включает в себя 20 вопросов и каждый вопрос оценивается в 5% правильных ответов.</w:t>
      </w:r>
    </w:p>
    <w:p w:rsidR="00BB5E38" w:rsidRDefault="00BB5E38" w:rsidP="00BB5E38">
      <w:pPr>
        <w:pStyle w:val="a3"/>
        <w:numPr>
          <w:ilvl w:val="1"/>
          <w:numId w:val="2"/>
        </w:numPr>
        <w:jc w:val="both"/>
      </w:pPr>
      <w:r>
        <w:t xml:space="preserve">Если вопрос теста подразумевает перечисления (несколько ответов), то каждый из пунктов перечисления оценивается равнозначно с другими пунктами. </w:t>
      </w:r>
      <w:r w:rsidR="00AC0BF8">
        <w:t>В</w:t>
      </w:r>
      <w:r>
        <w:t xml:space="preserve">опрос считается отвеченным правильно, если дан правильный ответ на 80% </w:t>
      </w:r>
      <w:r w:rsidR="00B265C9">
        <w:t xml:space="preserve">и более </w:t>
      </w:r>
      <w:r>
        <w:t>пунктов.</w:t>
      </w:r>
    </w:p>
    <w:p w:rsidR="00AC0BF8" w:rsidRDefault="00AC0BF8" w:rsidP="00BB5E38">
      <w:pPr>
        <w:pStyle w:val="a3"/>
        <w:numPr>
          <w:ilvl w:val="1"/>
          <w:numId w:val="2"/>
        </w:numPr>
        <w:jc w:val="both"/>
      </w:pPr>
      <w:r>
        <w:t>Тест считается успешно пройденным, если дан правильный ответ более, чем на 80% вопросов.</w:t>
      </w:r>
    </w:p>
    <w:p w:rsidR="004C51F3" w:rsidRDefault="004C51F3" w:rsidP="004C51F3">
      <w:pPr>
        <w:pStyle w:val="a3"/>
        <w:numPr>
          <w:ilvl w:val="1"/>
          <w:numId w:val="2"/>
        </w:numPr>
        <w:jc w:val="both"/>
      </w:pPr>
      <w:r>
        <w:t xml:space="preserve">Результаты прохождения аттестации протоколируются. </w:t>
      </w:r>
    </w:p>
    <w:p w:rsidR="00AC0BF8" w:rsidRDefault="00AC0BF8" w:rsidP="00AC0BF8">
      <w:pPr>
        <w:pStyle w:val="a3"/>
        <w:jc w:val="both"/>
      </w:pPr>
    </w:p>
    <w:p w:rsidR="00BB5E38" w:rsidRPr="00DA75BF" w:rsidRDefault="004C51F3" w:rsidP="00AC0BF8">
      <w:pPr>
        <w:pStyle w:val="a3"/>
        <w:numPr>
          <w:ilvl w:val="0"/>
          <w:numId w:val="2"/>
        </w:numPr>
        <w:jc w:val="both"/>
        <w:rPr>
          <w:b/>
        </w:rPr>
      </w:pPr>
      <w:r w:rsidRPr="00DA75BF">
        <w:rPr>
          <w:b/>
        </w:rPr>
        <w:t>Подведение итогов аттестации и выявление победителя Конкурса.</w:t>
      </w:r>
    </w:p>
    <w:p w:rsidR="002D3AF4" w:rsidRDefault="002D3AF4" w:rsidP="002D3AF4">
      <w:pPr>
        <w:pStyle w:val="a3"/>
        <w:numPr>
          <w:ilvl w:val="1"/>
          <w:numId w:val="2"/>
        </w:numPr>
        <w:jc w:val="both"/>
      </w:pPr>
      <w:r w:rsidRPr="002D3AF4">
        <w:t>Побе</w:t>
      </w:r>
      <w:r>
        <w:t>дитель выявляется следующим образом:</w:t>
      </w:r>
    </w:p>
    <w:p w:rsidR="002D3AF4" w:rsidRDefault="002D3AF4" w:rsidP="002D3AF4">
      <w:pPr>
        <w:pStyle w:val="a3"/>
        <w:numPr>
          <w:ilvl w:val="2"/>
          <w:numId w:val="2"/>
        </w:numPr>
        <w:jc w:val="both"/>
      </w:pPr>
      <w:r>
        <w:t>Конкурсная комиссия подводит результаты тестирования, исчисляя процент правильных ответов, данных риелторами потенциальных Агентов;</w:t>
      </w:r>
    </w:p>
    <w:p w:rsidR="002D3AF4" w:rsidRDefault="004C51F3" w:rsidP="00B03056">
      <w:pPr>
        <w:pStyle w:val="a3"/>
        <w:numPr>
          <w:ilvl w:val="2"/>
          <w:numId w:val="2"/>
        </w:numPr>
        <w:jc w:val="both"/>
      </w:pPr>
      <w:r>
        <w:t>Из риелторов, успешно прошедших тестирование, выя</w:t>
      </w:r>
      <w:r w:rsidR="002D3AF4">
        <w:t>вляется риелтор, набравший наивысший балл;</w:t>
      </w:r>
    </w:p>
    <w:p w:rsidR="002D3AF4" w:rsidRDefault="002D3AF4" w:rsidP="002D3AF4">
      <w:pPr>
        <w:pStyle w:val="a3"/>
        <w:numPr>
          <w:ilvl w:val="2"/>
          <w:numId w:val="2"/>
        </w:numPr>
        <w:jc w:val="both"/>
      </w:pPr>
      <w:r>
        <w:t>Агент, риелтор которого набрал наивысший балл объявляется победителем;</w:t>
      </w:r>
    </w:p>
    <w:p w:rsidR="002D3AF4" w:rsidRDefault="002D3AF4" w:rsidP="002D3AF4">
      <w:pPr>
        <w:pStyle w:val="a3"/>
        <w:numPr>
          <w:ilvl w:val="2"/>
          <w:numId w:val="2"/>
        </w:numPr>
        <w:jc w:val="both"/>
      </w:pPr>
      <w:r>
        <w:t>В случае</w:t>
      </w:r>
      <w:r w:rsidR="004C51F3">
        <w:t>,</w:t>
      </w:r>
      <w:r>
        <w:t xml:space="preserve"> если данный Агент направил для прохождения аттестации еще одного риелтора, последний также </w:t>
      </w:r>
      <w:proofErr w:type="spellStart"/>
      <w:r>
        <w:t>аттестовывается</w:t>
      </w:r>
      <w:proofErr w:type="spellEnd"/>
      <w:r>
        <w:t xml:space="preserve"> для работы при условии</w:t>
      </w:r>
      <w:r w:rsidR="004C51F3">
        <w:t xml:space="preserve"> успешного прохождения им тестирования.</w:t>
      </w:r>
    </w:p>
    <w:p w:rsidR="00DA75BF" w:rsidRDefault="002D3AF4" w:rsidP="002B2571">
      <w:pPr>
        <w:pStyle w:val="a3"/>
        <w:numPr>
          <w:ilvl w:val="1"/>
          <w:numId w:val="2"/>
        </w:numPr>
        <w:ind w:left="360"/>
        <w:jc w:val="both"/>
      </w:pPr>
      <w:r>
        <w:t>Победитель конкурса уведомляется о победе посредством сообщения, переданного по электронной почте. Агенты, не выигравшие в конкурсе</w:t>
      </w:r>
      <w:r w:rsidR="004C51F3">
        <w:t>,</w:t>
      </w:r>
      <w:r>
        <w:t xml:space="preserve"> уведомляются по электронной почте. </w:t>
      </w:r>
    </w:p>
    <w:p w:rsidR="00DA75BF" w:rsidRDefault="00DA75BF" w:rsidP="00DA75BF">
      <w:pPr>
        <w:pStyle w:val="a3"/>
        <w:ind w:left="360"/>
        <w:jc w:val="both"/>
      </w:pPr>
    </w:p>
    <w:p w:rsidR="00DA75BF" w:rsidRDefault="00DA75BF" w:rsidP="00DA75BF">
      <w:pPr>
        <w:pStyle w:val="a3"/>
        <w:numPr>
          <w:ilvl w:val="0"/>
          <w:numId w:val="2"/>
        </w:numPr>
        <w:jc w:val="both"/>
        <w:rPr>
          <w:b/>
        </w:rPr>
      </w:pPr>
      <w:r>
        <w:rPr>
          <w:b/>
        </w:rPr>
        <w:t>Особые случаи</w:t>
      </w:r>
    </w:p>
    <w:p w:rsidR="00DA75BF" w:rsidRDefault="00DA75BF" w:rsidP="00DA75BF">
      <w:pPr>
        <w:pStyle w:val="a3"/>
        <w:numPr>
          <w:ilvl w:val="1"/>
          <w:numId w:val="2"/>
        </w:numPr>
        <w:jc w:val="both"/>
      </w:pPr>
      <w:r>
        <w:t>В случае, если для участия в конкурсе заявится только один потенциальный Агент, в отношении него проводится аккредитация и аттестация и в случае их успешного прохождения единственный Агент объявляется победителем.</w:t>
      </w:r>
    </w:p>
    <w:p w:rsidR="00DA75BF" w:rsidRPr="00DA75BF" w:rsidRDefault="00DA75BF" w:rsidP="00DA75BF">
      <w:pPr>
        <w:pStyle w:val="a3"/>
        <w:numPr>
          <w:ilvl w:val="1"/>
          <w:numId w:val="2"/>
        </w:numPr>
        <w:jc w:val="both"/>
      </w:pPr>
      <w:r>
        <w:t xml:space="preserve">В случае, если по результатам конкурса не будет выявлено победителя, то есть потенциальные Агент(ы) не пройдут успешно оба этапа конкурса, </w:t>
      </w:r>
      <w:r w:rsidR="00D46088">
        <w:t xml:space="preserve">провести закуп способом из одного источника, на основании запроса коммерческих предложений не менее, чем у 5 потенциальных кандидатов. </w:t>
      </w:r>
    </w:p>
    <w:p w:rsidR="00E75776" w:rsidRDefault="00E75776" w:rsidP="00E75776">
      <w:pPr>
        <w:pStyle w:val="a3"/>
        <w:jc w:val="both"/>
      </w:pPr>
    </w:p>
    <w:p w:rsidR="00D46088" w:rsidRDefault="00D46088" w:rsidP="00B85AB7">
      <w:pPr>
        <w:pStyle w:val="a3"/>
        <w:numPr>
          <w:ilvl w:val="0"/>
          <w:numId w:val="2"/>
        </w:numPr>
        <w:jc w:val="both"/>
        <w:rPr>
          <w:b/>
        </w:rPr>
      </w:pPr>
      <w:r>
        <w:rPr>
          <w:b/>
        </w:rPr>
        <w:t>Работа Конкурсной комиссии</w:t>
      </w:r>
    </w:p>
    <w:p w:rsidR="00D46088" w:rsidRDefault="00D46088" w:rsidP="00D46088">
      <w:pPr>
        <w:pStyle w:val="a3"/>
        <w:numPr>
          <w:ilvl w:val="1"/>
          <w:numId w:val="2"/>
        </w:numPr>
        <w:jc w:val="both"/>
      </w:pPr>
      <w:r>
        <w:t>Комисси</w:t>
      </w:r>
      <w:r w:rsidRPr="00D46088">
        <w:t xml:space="preserve">я </w:t>
      </w:r>
      <w:r>
        <w:t>работает по адресу: г. Алматы, Аль-</w:t>
      </w:r>
      <w:proofErr w:type="spellStart"/>
      <w:r>
        <w:t>Фараби</w:t>
      </w:r>
      <w:proofErr w:type="spellEnd"/>
      <w:r>
        <w:t>, 77/2</w:t>
      </w:r>
      <w:r w:rsidR="0095377E">
        <w:t>, Блок </w:t>
      </w:r>
      <w:r>
        <w:rPr>
          <w:lang w:val="en-US"/>
        </w:rPr>
        <w:t>B</w:t>
      </w:r>
      <w:r w:rsidRPr="00D46088">
        <w:t>, 20</w:t>
      </w:r>
      <w:r w:rsidR="0095377E">
        <w:rPr>
          <w:lang w:val="en-US"/>
        </w:rPr>
        <w:t> </w:t>
      </w:r>
      <w:r>
        <w:rPr>
          <w:lang w:val="en-US"/>
        </w:rPr>
        <w:t>D</w:t>
      </w:r>
      <w:r w:rsidRPr="00D46088">
        <w:t xml:space="preserve">. </w:t>
      </w:r>
      <w:r>
        <w:t>Телефон +7 (727) 328-77-77.</w:t>
      </w:r>
    </w:p>
    <w:p w:rsidR="00D46088" w:rsidRDefault="0095377E" w:rsidP="00D46088">
      <w:pPr>
        <w:pStyle w:val="a3"/>
        <w:numPr>
          <w:ilvl w:val="1"/>
          <w:numId w:val="2"/>
        </w:numPr>
        <w:jc w:val="both"/>
      </w:pPr>
      <w:r>
        <w:t>На заседаниях Комиссии ведется протокол.</w:t>
      </w:r>
    </w:p>
    <w:p w:rsidR="0095377E" w:rsidRDefault="0095377E" w:rsidP="00D46088">
      <w:pPr>
        <w:pStyle w:val="a3"/>
        <w:numPr>
          <w:ilvl w:val="1"/>
          <w:numId w:val="2"/>
        </w:numPr>
        <w:jc w:val="both"/>
      </w:pPr>
      <w:r>
        <w:t>Решения Комиссии принимаются простым большинством голосов.</w:t>
      </w:r>
    </w:p>
    <w:p w:rsidR="0095377E" w:rsidRDefault="0095377E" w:rsidP="00D46088">
      <w:pPr>
        <w:pStyle w:val="a3"/>
        <w:numPr>
          <w:ilvl w:val="1"/>
          <w:numId w:val="2"/>
        </w:numPr>
        <w:jc w:val="both"/>
      </w:pPr>
      <w:r>
        <w:t>Для принятия решений необходимо присутствие всех трех членов Комиссии.</w:t>
      </w:r>
    </w:p>
    <w:p w:rsidR="0095377E" w:rsidRPr="00D46088" w:rsidRDefault="0095377E" w:rsidP="0095377E">
      <w:pPr>
        <w:pStyle w:val="a3"/>
        <w:jc w:val="both"/>
      </w:pPr>
    </w:p>
    <w:p w:rsidR="005905A8" w:rsidRDefault="005905A8" w:rsidP="00B85AB7">
      <w:pPr>
        <w:pStyle w:val="a3"/>
        <w:numPr>
          <w:ilvl w:val="0"/>
          <w:numId w:val="2"/>
        </w:numPr>
        <w:jc w:val="both"/>
        <w:rPr>
          <w:b/>
        </w:rPr>
      </w:pPr>
      <w:r w:rsidRPr="005905A8">
        <w:rPr>
          <w:b/>
        </w:rPr>
        <w:t>Требования к потенциальным Агентам</w:t>
      </w:r>
    </w:p>
    <w:p w:rsidR="005905A8" w:rsidRDefault="005905A8" w:rsidP="005905A8">
      <w:pPr>
        <w:pStyle w:val="a3"/>
        <w:numPr>
          <w:ilvl w:val="1"/>
          <w:numId w:val="2"/>
        </w:numPr>
        <w:jc w:val="both"/>
      </w:pPr>
      <w:r>
        <w:lastRenderedPageBreak/>
        <w:t xml:space="preserve">Агент должен быть юридическим лицом или индивидуальным предпринимателем, зарегистрированным </w:t>
      </w:r>
      <w:r w:rsidR="00DE6E81">
        <w:t>на территории</w:t>
      </w:r>
      <w:r>
        <w:t xml:space="preserve"> г. Алматы.</w:t>
      </w:r>
    </w:p>
    <w:p w:rsidR="005905A8" w:rsidRDefault="00B33C3F" w:rsidP="005905A8">
      <w:pPr>
        <w:pStyle w:val="a3"/>
        <w:numPr>
          <w:ilvl w:val="1"/>
          <w:numId w:val="2"/>
        </w:numPr>
        <w:jc w:val="both"/>
      </w:pPr>
      <w:r>
        <w:t>Видом</w:t>
      </w:r>
      <w:r w:rsidR="005905A8">
        <w:t xml:space="preserve"> деятельности Агента должны являться </w:t>
      </w:r>
      <w:r>
        <w:t>риэлтерские</w:t>
      </w:r>
      <w:r w:rsidR="005905A8">
        <w:t xml:space="preserve"> услуги (посреднически</w:t>
      </w:r>
      <w:r w:rsidR="000876D6">
        <w:t>е услуги на рынке недвижимости).</w:t>
      </w:r>
    </w:p>
    <w:p w:rsidR="005905A8" w:rsidRDefault="00B33C3F" w:rsidP="005905A8">
      <w:pPr>
        <w:pStyle w:val="a3"/>
        <w:numPr>
          <w:ilvl w:val="1"/>
          <w:numId w:val="2"/>
        </w:numPr>
        <w:jc w:val="both"/>
      </w:pPr>
      <w:r>
        <w:t>Агент должен осуществлять непрерывную деятельность на прот</w:t>
      </w:r>
      <w:r w:rsidR="00275D5D">
        <w:t>яжении не менее, чем последних 9</w:t>
      </w:r>
      <w:r>
        <w:t xml:space="preserve"> месяцев до даты подачи заявки на участие в конкурсе</w:t>
      </w:r>
      <w:r w:rsidR="000876D6">
        <w:t xml:space="preserve"> для индивидуальных предпринимателей и не менее 1 года до даты подачи заяв</w:t>
      </w:r>
      <w:r w:rsidR="004D6819">
        <w:t>ки</w:t>
      </w:r>
      <w:r w:rsidR="000876D6">
        <w:t xml:space="preserve"> для юридических лиц.</w:t>
      </w:r>
    </w:p>
    <w:p w:rsidR="00B33C3F" w:rsidRDefault="000876D6" w:rsidP="005905A8">
      <w:pPr>
        <w:pStyle w:val="a3"/>
        <w:numPr>
          <w:ilvl w:val="1"/>
          <w:numId w:val="2"/>
        </w:numPr>
        <w:jc w:val="both"/>
      </w:pPr>
      <w:r>
        <w:t>Агент не должен иметь налоговых задолженностей на дату, предшествующую дате подачи заявки на участие в конкурсе.</w:t>
      </w:r>
    </w:p>
    <w:p w:rsidR="000876D6" w:rsidRDefault="000876D6" w:rsidP="005905A8">
      <w:pPr>
        <w:pStyle w:val="a3"/>
        <w:numPr>
          <w:ilvl w:val="1"/>
          <w:numId w:val="2"/>
        </w:numPr>
        <w:jc w:val="both"/>
      </w:pPr>
      <w:r>
        <w:t xml:space="preserve">Собственный капитал юридического лица </w:t>
      </w:r>
      <w:r w:rsidR="000E72F2">
        <w:t xml:space="preserve">и индивидуального предпринимателя с общеустановленным порядком налогообложения </w:t>
      </w:r>
      <w:r>
        <w:t>должен быть положительным, деятельность прибыльна по результатам последнего отчетного года</w:t>
      </w:r>
      <w:r w:rsidR="000E72F2">
        <w:t xml:space="preserve"> (2015)</w:t>
      </w:r>
      <w:r>
        <w:t>.</w:t>
      </w:r>
    </w:p>
    <w:p w:rsidR="000876D6" w:rsidRDefault="000E72F2" w:rsidP="005905A8">
      <w:pPr>
        <w:pStyle w:val="a3"/>
        <w:numPr>
          <w:ilvl w:val="1"/>
          <w:numId w:val="2"/>
        </w:numPr>
        <w:jc w:val="both"/>
      </w:pPr>
      <w:r>
        <w:t>Деятельность индивидуального предпринимателя с упрощенным порядком налогообложения</w:t>
      </w:r>
      <w:r w:rsidR="000876D6">
        <w:t xml:space="preserve"> должна быть </w:t>
      </w:r>
      <w:r>
        <w:t xml:space="preserve">доходной по результатам первого полугодия </w:t>
      </w:r>
      <w:r w:rsidR="000876D6">
        <w:t>2016 года</w:t>
      </w:r>
      <w:r>
        <w:t xml:space="preserve">, сумма </w:t>
      </w:r>
      <w:r w:rsidR="00275D5D">
        <w:t>каждого из</w:t>
      </w:r>
      <w:r>
        <w:t xml:space="preserve"> налогов должна быть положительной</w:t>
      </w:r>
      <w:r w:rsidR="000876D6">
        <w:t>.</w:t>
      </w:r>
    </w:p>
    <w:p w:rsidR="000E72F2" w:rsidRDefault="000E72F2" w:rsidP="000E72F2">
      <w:pPr>
        <w:pStyle w:val="a3"/>
        <w:jc w:val="both"/>
      </w:pPr>
    </w:p>
    <w:p w:rsidR="005905A8" w:rsidRPr="000E72F2" w:rsidRDefault="004D6819" w:rsidP="00B85AB7">
      <w:pPr>
        <w:pStyle w:val="a3"/>
        <w:numPr>
          <w:ilvl w:val="0"/>
          <w:numId w:val="2"/>
        </w:numPr>
        <w:jc w:val="both"/>
        <w:rPr>
          <w:b/>
        </w:rPr>
      </w:pPr>
      <w:r w:rsidRPr="000E72F2">
        <w:rPr>
          <w:b/>
        </w:rPr>
        <w:t>Требования</w:t>
      </w:r>
      <w:r w:rsidR="00DE6E81" w:rsidRPr="000E72F2">
        <w:rPr>
          <w:b/>
        </w:rPr>
        <w:t xml:space="preserve"> к риелторам </w:t>
      </w:r>
    </w:p>
    <w:p w:rsidR="004D6819" w:rsidRDefault="00DA75BF" w:rsidP="004D6819">
      <w:pPr>
        <w:pStyle w:val="a3"/>
        <w:numPr>
          <w:ilvl w:val="1"/>
          <w:numId w:val="2"/>
        </w:numPr>
        <w:jc w:val="both"/>
      </w:pPr>
      <w:r>
        <w:t xml:space="preserve">Наличие </w:t>
      </w:r>
      <w:r w:rsidR="00275D5D">
        <w:t>квалификации «</w:t>
      </w:r>
      <w:proofErr w:type="spellStart"/>
      <w:r w:rsidR="00275D5D">
        <w:t>Риэлтор</w:t>
      </w:r>
      <w:proofErr w:type="spellEnd"/>
      <w:r w:rsidR="00275D5D">
        <w:t xml:space="preserve"> Высшей категории»</w:t>
      </w:r>
      <w:r>
        <w:t xml:space="preserve">, </w:t>
      </w:r>
      <w:r w:rsidR="0095377E">
        <w:t>присвоенной</w:t>
      </w:r>
      <w:r w:rsidR="00275D5D">
        <w:t xml:space="preserve"> ОЮЛ «Объединенная ассоциация </w:t>
      </w:r>
      <w:proofErr w:type="spellStart"/>
      <w:r w:rsidR="00275D5D">
        <w:t>риэлторов</w:t>
      </w:r>
      <w:proofErr w:type="spellEnd"/>
      <w:r w:rsidR="00275D5D">
        <w:t xml:space="preserve"> Казахстана»</w:t>
      </w:r>
      <w:r>
        <w:t xml:space="preserve"> (проверяется по копии аттестата и на сайте организации);</w:t>
      </w:r>
    </w:p>
    <w:p w:rsidR="005F7603" w:rsidRDefault="00847E3A" w:rsidP="004D6819">
      <w:pPr>
        <w:pStyle w:val="a3"/>
        <w:numPr>
          <w:ilvl w:val="1"/>
          <w:numId w:val="2"/>
        </w:numPr>
        <w:jc w:val="both"/>
      </w:pPr>
      <w:r>
        <w:t>Наличие не менее чем трех рекомендательны писем, полученных риелтором у Клиентов КУСА, уже купивших недвижимость в ЖК «</w:t>
      </w:r>
      <w:proofErr w:type="spellStart"/>
      <w:r>
        <w:t>Есентай</w:t>
      </w:r>
      <w:proofErr w:type="spellEnd"/>
      <w:r>
        <w:t>»</w:t>
      </w:r>
      <w:r w:rsidR="0044334A">
        <w:t>;</w:t>
      </w:r>
    </w:p>
    <w:p w:rsidR="005F7603" w:rsidRDefault="00971863" w:rsidP="004D6819">
      <w:pPr>
        <w:pStyle w:val="a3"/>
        <w:numPr>
          <w:ilvl w:val="1"/>
          <w:numId w:val="2"/>
        </w:numPr>
        <w:jc w:val="both"/>
      </w:pPr>
      <w:r>
        <w:t>Ус</w:t>
      </w:r>
      <w:r w:rsidR="0044334A">
        <w:t>пешное прохождение тестирования (не менее 80% правильных ответов).</w:t>
      </w:r>
    </w:p>
    <w:p w:rsidR="00DA75BF" w:rsidRPr="005905A8" w:rsidRDefault="00DA75BF" w:rsidP="00DA75BF">
      <w:pPr>
        <w:pStyle w:val="a3"/>
        <w:jc w:val="both"/>
      </w:pPr>
    </w:p>
    <w:p w:rsidR="00B85AB7" w:rsidRDefault="00A26535" w:rsidP="00B85AB7">
      <w:pPr>
        <w:pStyle w:val="a3"/>
        <w:numPr>
          <w:ilvl w:val="0"/>
          <w:numId w:val="2"/>
        </w:numPr>
        <w:jc w:val="both"/>
      </w:pPr>
      <w:r>
        <w:rPr>
          <w:b/>
        </w:rPr>
        <w:t>Требования к оформлению заявок на участие в конкурсе</w:t>
      </w:r>
    </w:p>
    <w:p w:rsidR="00C61598" w:rsidRDefault="00A6243A" w:rsidP="0097347E">
      <w:pPr>
        <w:pStyle w:val="a3"/>
        <w:numPr>
          <w:ilvl w:val="1"/>
          <w:numId w:val="2"/>
        </w:numPr>
        <w:jc w:val="both"/>
      </w:pPr>
      <w:r>
        <w:t xml:space="preserve">Заявки передаются </w:t>
      </w:r>
      <w:r w:rsidR="00A26535">
        <w:t xml:space="preserve">в запечатанных конвертах. На лицевой стороне конверта должно содержаться название </w:t>
      </w:r>
      <w:r w:rsidR="002049AE">
        <w:t xml:space="preserve">и обратный адрес </w:t>
      </w:r>
      <w:r w:rsidR="00D02E9D">
        <w:t>организации.</w:t>
      </w:r>
    </w:p>
    <w:p w:rsidR="00D02E9D" w:rsidRDefault="00D02E9D" w:rsidP="0097347E">
      <w:pPr>
        <w:pStyle w:val="a3"/>
        <w:numPr>
          <w:ilvl w:val="1"/>
          <w:numId w:val="2"/>
        </w:numPr>
        <w:jc w:val="both"/>
      </w:pPr>
      <w:r>
        <w:t>Заявка на участие в конкурсе должна содержать:</w:t>
      </w:r>
    </w:p>
    <w:p w:rsidR="00D02E9D" w:rsidRDefault="0024608B" w:rsidP="00D02E9D">
      <w:pPr>
        <w:pStyle w:val="a3"/>
        <w:numPr>
          <w:ilvl w:val="2"/>
          <w:numId w:val="2"/>
        </w:numPr>
        <w:jc w:val="both"/>
      </w:pPr>
      <w:r>
        <w:t>Заполненную форму заявки согласно приложению №2 к настоящему Порядку</w:t>
      </w:r>
      <w:r w:rsidR="005905A8">
        <w:t>, подписанную уполномоченным лицом и заверенную печатью организации или ИП</w:t>
      </w:r>
      <w:r>
        <w:t>;</w:t>
      </w:r>
    </w:p>
    <w:p w:rsidR="0024608B" w:rsidRDefault="000722C7" w:rsidP="00D02E9D">
      <w:pPr>
        <w:pStyle w:val="a3"/>
        <w:numPr>
          <w:ilvl w:val="2"/>
          <w:numId w:val="2"/>
        </w:numPr>
        <w:jc w:val="both"/>
      </w:pPr>
      <w:r>
        <w:t>Копии документов, подтверждающих правоспособность потенциального Агента: 1) для юридических лиц: свидетельство/справка о регистрации юридического лица, копия устава, копия протокола о назначении первого руководителя, приказ о вступлении первого руководителя в должность, в случае, если Устав не содержит сведения об учредителях, копию учредительного договора или выписки из реестра держателей акций; 2) для индивидуальных предпр</w:t>
      </w:r>
      <w:r w:rsidR="00FB6833">
        <w:t>инимателей: копию свидетельства о регистрации индивидуального предпринимателя;</w:t>
      </w:r>
    </w:p>
    <w:p w:rsidR="000722C7" w:rsidRDefault="00FB6833" w:rsidP="000722C7">
      <w:pPr>
        <w:pStyle w:val="a3"/>
        <w:numPr>
          <w:ilvl w:val="2"/>
          <w:numId w:val="2"/>
        </w:numPr>
        <w:jc w:val="both"/>
      </w:pPr>
      <w:r>
        <w:t>Справку о наличии налоговой задолженности на дату, предшествующую дате подачи заявления;</w:t>
      </w:r>
    </w:p>
    <w:p w:rsidR="006B5822" w:rsidRDefault="00DA2ABD" w:rsidP="0061064B">
      <w:pPr>
        <w:pStyle w:val="a3"/>
        <w:numPr>
          <w:ilvl w:val="2"/>
          <w:numId w:val="2"/>
        </w:numPr>
        <w:jc w:val="both"/>
      </w:pPr>
      <w:r>
        <w:t xml:space="preserve">Сведения подтверждающие финансовую состоятельность: 1) для юридического лица </w:t>
      </w:r>
      <w:r w:rsidR="000E72F2">
        <w:t xml:space="preserve">и ИП с общеустановленным порядком налогообложения: </w:t>
      </w:r>
      <w:r>
        <w:t>копия налоговой декларация о совокупном годовом доходе (форма 100) с приложениями за 2015 год с уведомлением о принятии налоговым органом; 2) для индивидуального предпринимателя</w:t>
      </w:r>
      <w:r w:rsidR="000E72F2">
        <w:t xml:space="preserve"> с упрощенным порядком налогообложения</w:t>
      </w:r>
      <w:r>
        <w:t xml:space="preserve">: </w:t>
      </w:r>
      <w:r w:rsidR="000E72F2">
        <w:t>копия упрощенной декларации для субъектов малого бизнеса (форма 910) за 1-е полугодие 2016 года с уведомлением о ее принятии налоговым органом;</w:t>
      </w:r>
    </w:p>
    <w:p w:rsidR="000E72F2" w:rsidRDefault="00E2521A" w:rsidP="0061064B">
      <w:pPr>
        <w:pStyle w:val="a3"/>
        <w:numPr>
          <w:ilvl w:val="2"/>
          <w:numId w:val="2"/>
        </w:numPr>
        <w:jc w:val="both"/>
      </w:pPr>
      <w:r>
        <w:t>Доверенность и копия удостоверения личности лица, подписавшего заявку (в случае если это первый руководитель, достаточно протокола и приказа о вступлении в должность);</w:t>
      </w:r>
    </w:p>
    <w:p w:rsidR="00152B11" w:rsidRDefault="00152B11" w:rsidP="0061064B">
      <w:pPr>
        <w:pStyle w:val="a3"/>
        <w:numPr>
          <w:ilvl w:val="2"/>
          <w:numId w:val="2"/>
        </w:numPr>
        <w:jc w:val="both"/>
      </w:pPr>
      <w:r>
        <w:lastRenderedPageBreak/>
        <w:t>Копия удостоверения личности риелтор</w:t>
      </w:r>
      <w:r w:rsidR="0095377E">
        <w:t>(</w:t>
      </w:r>
      <w:r>
        <w:t>а</w:t>
      </w:r>
      <w:r w:rsidR="0095377E">
        <w:t>)</w:t>
      </w:r>
      <w:proofErr w:type="spellStart"/>
      <w:r w:rsidR="0095377E">
        <w:t>ов</w:t>
      </w:r>
      <w:proofErr w:type="spellEnd"/>
      <w:r>
        <w:t>;</w:t>
      </w:r>
    </w:p>
    <w:p w:rsidR="00E2521A" w:rsidRDefault="00E2521A" w:rsidP="0061064B">
      <w:pPr>
        <w:pStyle w:val="a3"/>
        <w:numPr>
          <w:ilvl w:val="2"/>
          <w:numId w:val="2"/>
        </w:numPr>
        <w:jc w:val="both"/>
      </w:pPr>
      <w:r>
        <w:t>Копия трудового договора с риелторами, направляемыми для</w:t>
      </w:r>
      <w:r w:rsidR="00152B11">
        <w:t xml:space="preserve"> прохождения аттестации (для ИП в случае если он сам является риелтором не требуется);</w:t>
      </w:r>
    </w:p>
    <w:p w:rsidR="00152B11" w:rsidRDefault="00152B11" w:rsidP="0061064B">
      <w:pPr>
        <w:pStyle w:val="a3"/>
        <w:numPr>
          <w:ilvl w:val="2"/>
          <w:numId w:val="2"/>
        </w:numPr>
        <w:jc w:val="both"/>
      </w:pPr>
      <w:r>
        <w:t>Оригиналы рекомендательных писем (трех для каждого риелтора), полученных от покупателей, уже приобретших недвижимость в ЖК «</w:t>
      </w:r>
      <w:proofErr w:type="spellStart"/>
      <w:r>
        <w:t>Есентай</w:t>
      </w:r>
      <w:proofErr w:type="spellEnd"/>
      <w:r>
        <w:t>» у КУСА;</w:t>
      </w:r>
    </w:p>
    <w:p w:rsidR="00152B11" w:rsidRDefault="00152B11" w:rsidP="0061064B">
      <w:pPr>
        <w:pStyle w:val="a3"/>
        <w:numPr>
          <w:ilvl w:val="2"/>
          <w:numId w:val="2"/>
        </w:numPr>
        <w:jc w:val="both"/>
      </w:pPr>
      <w:r>
        <w:t xml:space="preserve">Копии аттестата </w:t>
      </w:r>
      <w:r w:rsidR="0095377E">
        <w:t>о присвоении квалификации Р</w:t>
      </w:r>
      <w:r>
        <w:t>иелт</w:t>
      </w:r>
      <w:r w:rsidR="0095377E">
        <w:t xml:space="preserve">ора Высшей категории выданного ОЮЛ «Объединенная ассоциация </w:t>
      </w:r>
      <w:proofErr w:type="spellStart"/>
      <w:r w:rsidR="0095377E">
        <w:t>риэлторов</w:t>
      </w:r>
      <w:proofErr w:type="spellEnd"/>
      <w:r w:rsidR="0095377E">
        <w:t xml:space="preserve"> Казахстана»</w:t>
      </w:r>
    </w:p>
    <w:p w:rsidR="000B67AC" w:rsidRDefault="000B67AC">
      <w:r>
        <w:br w:type="page"/>
      </w:r>
    </w:p>
    <w:p w:rsidR="00BE78D2" w:rsidRPr="00BE78D2" w:rsidRDefault="00BE78D2" w:rsidP="00BE78D2">
      <w:pPr>
        <w:tabs>
          <w:tab w:val="left" w:pos="720"/>
        </w:tabs>
        <w:autoSpaceDE w:val="0"/>
        <w:autoSpaceDN w:val="0"/>
        <w:adjustRightInd w:val="0"/>
        <w:jc w:val="right"/>
        <w:rPr>
          <w:rFonts w:cs="Segoe UI"/>
          <w:b/>
          <w:sz w:val="21"/>
          <w:szCs w:val="21"/>
        </w:rPr>
      </w:pPr>
      <w:r w:rsidRPr="00BE78D2">
        <w:rPr>
          <w:rFonts w:cs="Segoe UI"/>
          <w:b/>
          <w:sz w:val="21"/>
          <w:szCs w:val="21"/>
        </w:rPr>
        <w:lastRenderedPageBreak/>
        <w:t>Приложение №1</w:t>
      </w:r>
    </w:p>
    <w:p w:rsidR="00BE78D2" w:rsidRDefault="00BE78D2" w:rsidP="00BE78D2">
      <w:pPr>
        <w:pStyle w:val="a3"/>
        <w:ind w:left="1440"/>
        <w:jc w:val="right"/>
        <w:rPr>
          <w:b/>
        </w:rPr>
      </w:pPr>
      <w:r>
        <w:rPr>
          <w:b/>
        </w:rPr>
        <w:t xml:space="preserve">К порядку проведения конкурса </w:t>
      </w:r>
    </w:p>
    <w:p w:rsidR="00BE78D2" w:rsidRPr="000B67AC" w:rsidRDefault="00BE78D2" w:rsidP="00BE78D2">
      <w:pPr>
        <w:pStyle w:val="a3"/>
        <w:ind w:left="1440"/>
        <w:jc w:val="right"/>
        <w:rPr>
          <w:b/>
        </w:rPr>
      </w:pPr>
      <w:r w:rsidRPr="000B67AC">
        <w:rPr>
          <w:b/>
        </w:rPr>
        <w:t>по закупу услуг агентов (риелторов) по п</w:t>
      </w:r>
      <w:r>
        <w:rPr>
          <w:b/>
        </w:rPr>
        <w:t xml:space="preserve">ривлечению клиентов для покупки </w:t>
      </w:r>
      <w:r w:rsidRPr="000B67AC">
        <w:rPr>
          <w:b/>
        </w:rPr>
        <w:t>недвижимости в ЖК «</w:t>
      </w:r>
      <w:proofErr w:type="spellStart"/>
      <w:r w:rsidRPr="000B67AC">
        <w:rPr>
          <w:b/>
          <w:lang w:val="en-US"/>
        </w:rPr>
        <w:t>Esentai</w:t>
      </w:r>
      <w:proofErr w:type="spellEnd"/>
      <w:r w:rsidRPr="000B67AC">
        <w:rPr>
          <w:b/>
        </w:rPr>
        <w:t xml:space="preserve"> </w:t>
      </w:r>
      <w:r w:rsidRPr="000B67AC">
        <w:rPr>
          <w:b/>
          <w:lang w:val="en-US"/>
        </w:rPr>
        <w:t>Apartments</w:t>
      </w:r>
      <w:r w:rsidRPr="000B67AC">
        <w:rPr>
          <w:b/>
        </w:rPr>
        <w:t>».</w:t>
      </w:r>
    </w:p>
    <w:p w:rsidR="00BE78D2" w:rsidRDefault="00BE78D2" w:rsidP="00BE78D2">
      <w:pPr>
        <w:tabs>
          <w:tab w:val="left" w:pos="720"/>
        </w:tabs>
        <w:autoSpaceDE w:val="0"/>
        <w:autoSpaceDN w:val="0"/>
        <w:adjustRightInd w:val="0"/>
        <w:jc w:val="center"/>
        <w:rPr>
          <w:rFonts w:ascii="Segoe UI" w:hAnsi="Segoe UI" w:cs="Segoe UI"/>
          <w:b/>
          <w:sz w:val="21"/>
          <w:szCs w:val="21"/>
        </w:rPr>
      </w:pPr>
    </w:p>
    <w:p w:rsidR="00BE78D2" w:rsidRPr="00BE78D2" w:rsidRDefault="00BE78D2" w:rsidP="00BE78D2">
      <w:pPr>
        <w:tabs>
          <w:tab w:val="left" w:pos="720"/>
        </w:tabs>
        <w:autoSpaceDE w:val="0"/>
        <w:autoSpaceDN w:val="0"/>
        <w:adjustRightInd w:val="0"/>
        <w:jc w:val="center"/>
        <w:rPr>
          <w:rFonts w:cs="Segoe UI"/>
          <w:b/>
          <w:sz w:val="21"/>
          <w:szCs w:val="21"/>
        </w:rPr>
      </w:pPr>
      <w:r w:rsidRPr="00BE78D2">
        <w:rPr>
          <w:rFonts w:cs="Segoe UI"/>
          <w:b/>
          <w:sz w:val="21"/>
          <w:szCs w:val="21"/>
        </w:rPr>
        <w:t>АГЕНТСКОЕ СОГЛАШЕНИЕ №____________________________________</w:t>
      </w:r>
    </w:p>
    <w:p w:rsidR="00BE78D2" w:rsidRPr="00BE78D2" w:rsidRDefault="00BE78D2" w:rsidP="00BE78D2">
      <w:pPr>
        <w:tabs>
          <w:tab w:val="left" w:pos="720"/>
        </w:tabs>
        <w:autoSpaceDE w:val="0"/>
        <w:autoSpaceDN w:val="0"/>
        <w:adjustRightInd w:val="0"/>
        <w:rPr>
          <w:rFonts w:cs="Segoe UI"/>
          <w:b/>
          <w:sz w:val="21"/>
          <w:szCs w:val="21"/>
        </w:rPr>
      </w:pPr>
    </w:p>
    <w:p w:rsidR="00BE78D2" w:rsidRPr="00BE78D2" w:rsidRDefault="00BE78D2" w:rsidP="00BE78D2">
      <w:pPr>
        <w:tabs>
          <w:tab w:val="left" w:pos="720"/>
        </w:tabs>
        <w:autoSpaceDE w:val="0"/>
        <w:autoSpaceDN w:val="0"/>
        <w:adjustRightInd w:val="0"/>
        <w:jc w:val="center"/>
        <w:rPr>
          <w:rFonts w:cs="Segoe UI"/>
          <w:b/>
          <w:sz w:val="21"/>
          <w:szCs w:val="21"/>
        </w:rPr>
      </w:pPr>
      <w:r w:rsidRPr="00BE78D2">
        <w:rPr>
          <w:rFonts w:cs="Segoe UI"/>
          <w:b/>
          <w:sz w:val="21"/>
          <w:szCs w:val="21"/>
        </w:rPr>
        <w:t xml:space="preserve">г. Алматы </w:t>
      </w:r>
      <w:r w:rsidRPr="00BE78D2">
        <w:rPr>
          <w:rFonts w:cs="Segoe UI"/>
          <w:b/>
          <w:sz w:val="21"/>
          <w:szCs w:val="21"/>
        </w:rPr>
        <w:tab/>
      </w:r>
      <w:proofErr w:type="gramStart"/>
      <w:r w:rsidRPr="00BE78D2">
        <w:rPr>
          <w:rFonts w:cs="Segoe UI"/>
          <w:b/>
          <w:sz w:val="21"/>
          <w:szCs w:val="21"/>
        </w:rPr>
        <w:tab/>
        <w:t xml:space="preserve">  </w:t>
      </w:r>
      <w:r w:rsidRPr="00BE78D2">
        <w:rPr>
          <w:rFonts w:cs="Segoe UI"/>
          <w:b/>
          <w:sz w:val="21"/>
          <w:szCs w:val="21"/>
        </w:rPr>
        <w:tab/>
      </w:r>
      <w:proofErr w:type="gramEnd"/>
      <w:r w:rsidRPr="00BE78D2">
        <w:rPr>
          <w:rFonts w:cs="Segoe UI"/>
          <w:b/>
          <w:sz w:val="21"/>
          <w:szCs w:val="21"/>
        </w:rPr>
        <w:tab/>
      </w:r>
      <w:r w:rsidRPr="00BE78D2">
        <w:rPr>
          <w:rFonts w:cs="Segoe UI"/>
          <w:b/>
          <w:sz w:val="21"/>
          <w:szCs w:val="21"/>
        </w:rPr>
        <w:tab/>
        <w:t xml:space="preserve">                      </w:t>
      </w:r>
      <w:r w:rsidRPr="00BE78D2">
        <w:rPr>
          <w:rFonts w:cs="Segoe UI"/>
          <w:b/>
          <w:sz w:val="21"/>
          <w:szCs w:val="21"/>
        </w:rPr>
        <w:tab/>
      </w:r>
      <w:r w:rsidRPr="00BE78D2">
        <w:rPr>
          <w:rFonts w:cs="Segoe UI"/>
          <w:b/>
          <w:sz w:val="21"/>
          <w:szCs w:val="21"/>
        </w:rPr>
        <w:tab/>
        <w:t xml:space="preserve">           </w:t>
      </w:r>
      <w:r w:rsidRPr="00BE78D2">
        <w:rPr>
          <w:rFonts w:cs="Segoe UI"/>
          <w:b/>
          <w:sz w:val="21"/>
          <w:szCs w:val="21"/>
        </w:rPr>
        <w:tab/>
        <w:t xml:space="preserve">         «______» ________ 20______г.</w:t>
      </w:r>
    </w:p>
    <w:p w:rsidR="00BE78D2" w:rsidRPr="00BE78D2" w:rsidRDefault="00BE78D2" w:rsidP="00BE78D2">
      <w:pPr>
        <w:tabs>
          <w:tab w:val="left" w:pos="720"/>
        </w:tabs>
        <w:autoSpaceDE w:val="0"/>
        <w:autoSpaceDN w:val="0"/>
        <w:adjustRightInd w:val="0"/>
        <w:rPr>
          <w:rFonts w:cs="Segoe UI"/>
          <w:b/>
          <w:sz w:val="21"/>
          <w:szCs w:val="21"/>
        </w:rPr>
      </w:pPr>
    </w:p>
    <w:p w:rsidR="00BE78D2" w:rsidRPr="00BE78D2" w:rsidRDefault="00BE78D2" w:rsidP="00BE78D2">
      <w:pPr>
        <w:tabs>
          <w:tab w:val="left" w:pos="720"/>
        </w:tabs>
        <w:jc w:val="both"/>
        <w:rPr>
          <w:rFonts w:cs="Segoe UI"/>
          <w:sz w:val="21"/>
          <w:szCs w:val="21"/>
        </w:rPr>
      </w:pPr>
      <w:r w:rsidRPr="00BE78D2">
        <w:rPr>
          <w:rFonts w:cs="Segoe UI"/>
          <w:b/>
          <w:color w:val="000000"/>
          <w:sz w:val="21"/>
          <w:szCs w:val="21"/>
        </w:rPr>
        <w:t>ТОО «</w:t>
      </w:r>
      <w:r w:rsidRPr="00BE78D2">
        <w:rPr>
          <w:rFonts w:cs="Segoe UI"/>
          <w:b/>
          <w:sz w:val="21"/>
          <w:szCs w:val="21"/>
        </w:rPr>
        <w:t>КУСА ККБ – 2</w:t>
      </w:r>
      <w:r w:rsidRPr="00BE78D2">
        <w:rPr>
          <w:rFonts w:cs="Segoe UI"/>
          <w:b/>
          <w:color w:val="000000"/>
          <w:sz w:val="21"/>
          <w:szCs w:val="21"/>
        </w:rPr>
        <w:t>»</w:t>
      </w:r>
      <w:r w:rsidRPr="00BE78D2">
        <w:rPr>
          <w:rFonts w:cs="Segoe UI"/>
          <w:sz w:val="21"/>
          <w:szCs w:val="21"/>
        </w:rPr>
        <w:t xml:space="preserve">, именуемое в дальнейшем </w:t>
      </w:r>
      <w:r w:rsidRPr="00BE78D2">
        <w:rPr>
          <w:rFonts w:cs="Segoe UI"/>
          <w:b/>
          <w:i/>
          <w:sz w:val="21"/>
          <w:szCs w:val="21"/>
          <w:u w:val="single"/>
        </w:rPr>
        <w:t>«Принципал»</w:t>
      </w:r>
      <w:r w:rsidRPr="00BE78D2">
        <w:rPr>
          <w:rFonts w:cs="Segoe UI"/>
          <w:sz w:val="21"/>
          <w:szCs w:val="21"/>
        </w:rPr>
        <w:t>,</w:t>
      </w:r>
      <w:r w:rsidRPr="00BE78D2">
        <w:rPr>
          <w:rFonts w:cs="Segoe UI"/>
          <w:b/>
          <w:sz w:val="21"/>
          <w:szCs w:val="21"/>
        </w:rPr>
        <w:t xml:space="preserve"> </w:t>
      </w:r>
      <w:r w:rsidRPr="00BE78D2">
        <w:rPr>
          <w:rFonts w:cs="Segoe UI"/>
          <w:sz w:val="21"/>
          <w:szCs w:val="21"/>
        </w:rPr>
        <w:t xml:space="preserve">в лице Коммерческого директора Мариненко И.В., действующего на основании Доверенности №К16-01-164 от 2 июня 2016 года, с одной стороны, </w:t>
      </w:r>
    </w:p>
    <w:p w:rsidR="00BE78D2" w:rsidRPr="00BE78D2" w:rsidRDefault="00BE78D2" w:rsidP="00BE78D2">
      <w:pPr>
        <w:tabs>
          <w:tab w:val="left" w:pos="720"/>
        </w:tabs>
        <w:jc w:val="both"/>
        <w:rPr>
          <w:rFonts w:cs="Segoe UI"/>
          <w:sz w:val="21"/>
          <w:szCs w:val="21"/>
        </w:rPr>
      </w:pPr>
      <w:r w:rsidRPr="00BE78D2">
        <w:rPr>
          <w:rFonts w:cs="Segoe UI"/>
          <w:sz w:val="21"/>
          <w:szCs w:val="21"/>
        </w:rPr>
        <w:t>и,</w:t>
      </w:r>
    </w:p>
    <w:p w:rsidR="00BE78D2" w:rsidRPr="00BE78D2" w:rsidRDefault="00BE78D2" w:rsidP="00BE78D2">
      <w:pPr>
        <w:tabs>
          <w:tab w:val="left" w:pos="720"/>
        </w:tabs>
        <w:jc w:val="both"/>
        <w:rPr>
          <w:rFonts w:cs="Segoe UI"/>
          <w:sz w:val="21"/>
          <w:szCs w:val="21"/>
        </w:rPr>
      </w:pPr>
      <w:r w:rsidRPr="00BE78D2">
        <w:rPr>
          <w:rFonts w:cs="Segoe UI"/>
          <w:b/>
          <w:sz w:val="21"/>
          <w:szCs w:val="21"/>
        </w:rPr>
        <w:t>_________________________</w:t>
      </w:r>
      <w:r w:rsidRPr="00BE78D2">
        <w:rPr>
          <w:rFonts w:cs="Segoe UI"/>
          <w:sz w:val="21"/>
          <w:szCs w:val="21"/>
        </w:rPr>
        <w:t xml:space="preserve">, именуемое в дальнейшем </w:t>
      </w:r>
      <w:r w:rsidRPr="00BE78D2">
        <w:rPr>
          <w:rFonts w:cs="Segoe UI"/>
          <w:b/>
          <w:i/>
          <w:sz w:val="21"/>
          <w:szCs w:val="21"/>
          <w:u w:val="single"/>
        </w:rPr>
        <w:t>«Агент»</w:t>
      </w:r>
      <w:r w:rsidRPr="00BE78D2">
        <w:rPr>
          <w:rFonts w:cs="Segoe UI"/>
          <w:sz w:val="21"/>
          <w:szCs w:val="21"/>
        </w:rPr>
        <w:t xml:space="preserve">, в лице _____________________, действующего на основании ________________________________________________, с другой стороны, </w:t>
      </w:r>
    </w:p>
    <w:p w:rsidR="00BE78D2" w:rsidRPr="00BE78D2" w:rsidRDefault="00BE78D2" w:rsidP="00BE78D2">
      <w:pPr>
        <w:tabs>
          <w:tab w:val="left" w:pos="720"/>
        </w:tabs>
        <w:jc w:val="both"/>
        <w:rPr>
          <w:rFonts w:cs="Segoe UI"/>
          <w:sz w:val="21"/>
          <w:szCs w:val="21"/>
        </w:rPr>
      </w:pPr>
      <w:r w:rsidRPr="00BE78D2">
        <w:rPr>
          <w:rFonts w:cs="Segoe UI"/>
          <w:sz w:val="21"/>
          <w:szCs w:val="21"/>
        </w:rPr>
        <w:t xml:space="preserve">далее совместно именуемые </w:t>
      </w:r>
      <w:r w:rsidRPr="00BE78D2">
        <w:rPr>
          <w:rFonts w:cs="Segoe UI"/>
          <w:b/>
          <w:i/>
          <w:sz w:val="21"/>
          <w:szCs w:val="21"/>
          <w:u w:val="single"/>
        </w:rPr>
        <w:t>«Стороны»</w:t>
      </w:r>
      <w:r w:rsidRPr="00BE78D2">
        <w:rPr>
          <w:rFonts w:cs="Segoe UI"/>
          <w:sz w:val="21"/>
          <w:szCs w:val="21"/>
        </w:rPr>
        <w:t xml:space="preserve">, а по отдельности как указано выше, или </w:t>
      </w:r>
      <w:r w:rsidRPr="00BE78D2">
        <w:rPr>
          <w:rFonts w:cs="Segoe UI"/>
          <w:b/>
          <w:i/>
          <w:sz w:val="21"/>
          <w:szCs w:val="21"/>
          <w:u w:val="single"/>
        </w:rPr>
        <w:t>«Сторона»</w:t>
      </w:r>
      <w:r w:rsidRPr="00BE78D2">
        <w:rPr>
          <w:rFonts w:cs="Segoe UI"/>
          <w:sz w:val="21"/>
          <w:szCs w:val="21"/>
        </w:rPr>
        <w:t xml:space="preserve">, заключили настоящее Агентское соглашение о сотрудничестве (далее по тексту – </w:t>
      </w:r>
      <w:r w:rsidRPr="00BE78D2">
        <w:rPr>
          <w:rFonts w:cs="Segoe UI"/>
          <w:b/>
          <w:i/>
          <w:sz w:val="21"/>
          <w:szCs w:val="21"/>
          <w:u w:val="single"/>
        </w:rPr>
        <w:t>«Соглашение»</w:t>
      </w:r>
      <w:r w:rsidRPr="00BE78D2">
        <w:rPr>
          <w:rFonts w:cs="Segoe UI"/>
          <w:sz w:val="21"/>
          <w:szCs w:val="21"/>
        </w:rPr>
        <w:t>) о нижеследующем:</w:t>
      </w:r>
    </w:p>
    <w:p w:rsidR="00BE78D2" w:rsidRPr="00BE78D2" w:rsidRDefault="00BE78D2" w:rsidP="00BE78D2">
      <w:pPr>
        <w:tabs>
          <w:tab w:val="left" w:pos="720"/>
        </w:tabs>
        <w:autoSpaceDE w:val="0"/>
        <w:autoSpaceDN w:val="0"/>
        <w:adjustRightInd w:val="0"/>
        <w:rPr>
          <w:rFonts w:cs="Segoe UI"/>
          <w:sz w:val="21"/>
          <w:szCs w:val="21"/>
        </w:rPr>
      </w:pPr>
    </w:p>
    <w:p w:rsidR="00BE78D2" w:rsidRPr="00BE78D2" w:rsidRDefault="00BE78D2" w:rsidP="00BE78D2">
      <w:pPr>
        <w:tabs>
          <w:tab w:val="left" w:pos="720"/>
        </w:tabs>
        <w:autoSpaceDE w:val="0"/>
        <w:autoSpaceDN w:val="0"/>
        <w:adjustRightInd w:val="0"/>
        <w:rPr>
          <w:rFonts w:cs="Segoe UI"/>
          <w:b/>
          <w:bCs/>
          <w:sz w:val="21"/>
          <w:szCs w:val="21"/>
          <w:u w:val="single"/>
          <w:lang w:val="kk-KZ"/>
        </w:rPr>
      </w:pPr>
      <w:r w:rsidRPr="00BE78D2">
        <w:rPr>
          <w:rFonts w:cs="Segoe UI"/>
          <w:b/>
          <w:bCs/>
          <w:sz w:val="21"/>
          <w:szCs w:val="21"/>
          <w:u w:val="single"/>
          <w:lang w:val="kk-KZ"/>
        </w:rPr>
        <w:t>Термины и определения, используемые в настоящем Соглашении:</w:t>
      </w:r>
    </w:p>
    <w:p w:rsidR="00BE78D2" w:rsidRPr="00BE78D2" w:rsidRDefault="00BE78D2" w:rsidP="00BE78D2">
      <w:pPr>
        <w:jc w:val="both"/>
        <w:rPr>
          <w:rFonts w:cs="Segoe UI"/>
          <w:sz w:val="21"/>
          <w:szCs w:val="21"/>
          <w:lang w:val="kk-KZ"/>
        </w:rPr>
      </w:pPr>
      <w:r w:rsidRPr="00BE78D2">
        <w:rPr>
          <w:rFonts w:cs="Segoe UI"/>
          <w:sz w:val="21"/>
          <w:szCs w:val="21"/>
        </w:rPr>
        <w:t xml:space="preserve">Если иное не противоречит условиям настоящего </w:t>
      </w:r>
      <w:r w:rsidRPr="00BE78D2">
        <w:rPr>
          <w:rFonts w:cs="Segoe UI"/>
          <w:bCs/>
          <w:sz w:val="21"/>
          <w:szCs w:val="21"/>
        </w:rPr>
        <w:t>Соглашения</w:t>
      </w:r>
      <w:r w:rsidRPr="00BE78D2">
        <w:rPr>
          <w:rFonts w:cs="Segoe UI"/>
          <w:sz w:val="21"/>
          <w:szCs w:val="21"/>
        </w:rPr>
        <w:t xml:space="preserve">, термины и определения, применяемые в настоящем </w:t>
      </w:r>
      <w:r w:rsidRPr="00BE78D2">
        <w:rPr>
          <w:rFonts w:cs="Segoe UI"/>
          <w:bCs/>
          <w:sz w:val="21"/>
          <w:szCs w:val="21"/>
        </w:rPr>
        <w:t>Соглашении</w:t>
      </w:r>
      <w:r w:rsidRPr="00BE78D2">
        <w:rPr>
          <w:rFonts w:cs="Segoe UI"/>
          <w:sz w:val="21"/>
          <w:szCs w:val="21"/>
        </w:rPr>
        <w:t>, имеют следующие значения:</w:t>
      </w:r>
    </w:p>
    <w:p w:rsidR="00BE78D2" w:rsidRPr="00BE78D2" w:rsidRDefault="00BE78D2" w:rsidP="00BE78D2">
      <w:pPr>
        <w:numPr>
          <w:ilvl w:val="0"/>
          <w:numId w:val="4"/>
        </w:numPr>
        <w:tabs>
          <w:tab w:val="clear" w:pos="1260"/>
          <w:tab w:val="left" w:pos="360"/>
          <w:tab w:val="left" w:pos="720"/>
          <w:tab w:val="num" w:pos="786"/>
        </w:tabs>
        <w:autoSpaceDE w:val="0"/>
        <w:autoSpaceDN w:val="0"/>
        <w:adjustRightInd w:val="0"/>
        <w:spacing w:after="0" w:line="240" w:lineRule="auto"/>
        <w:ind w:left="0" w:firstLine="0"/>
        <w:jc w:val="both"/>
        <w:rPr>
          <w:rFonts w:cs="Segoe UI"/>
          <w:sz w:val="21"/>
          <w:szCs w:val="21"/>
        </w:rPr>
      </w:pPr>
      <w:r w:rsidRPr="00BE78D2">
        <w:rPr>
          <w:rFonts w:cs="Segoe UI"/>
          <w:b/>
          <w:sz w:val="21"/>
          <w:szCs w:val="21"/>
        </w:rPr>
        <w:t>Агентские услуги</w:t>
      </w:r>
      <w:r w:rsidRPr="00BE78D2">
        <w:rPr>
          <w:rFonts w:cs="Segoe UI"/>
          <w:sz w:val="21"/>
          <w:szCs w:val="21"/>
        </w:rPr>
        <w:t xml:space="preserve"> – комплекс действий, осуществляемых Агентом в пользу Принципала по привлечению потенциальных покупателей Принципала, а именно, проведение консультаций потенциальных Покупателей о возможности приобретения недвижимости в жилых комплексах Принципала. При этом Агент не предоставляет Покупателю сведения содержащие характеристики недвижимости (этажность, площадь и т.д.);</w:t>
      </w:r>
    </w:p>
    <w:p w:rsidR="00BE78D2" w:rsidRPr="00BE78D2" w:rsidRDefault="00BE78D2" w:rsidP="00BE78D2">
      <w:pPr>
        <w:numPr>
          <w:ilvl w:val="0"/>
          <w:numId w:val="4"/>
        </w:numPr>
        <w:tabs>
          <w:tab w:val="clear" w:pos="1260"/>
          <w:tab w:val="num" w:pos="0"/>
          <w:tab w:val="left" w:pos="360"/>
          <w:tab w:val="left" w:pos="720"/>
          <w:tab w:val="num" w:pos="786"/>
        </w:tabs>
        <w:autoSpaceDE w:val="0"/>
        <w:autoSpaceDN w:val="0"/>
        <w:adjustRightInd w:val="0"/>
        <w:spacing w:after="0" w:line="240" w:lineRule="auto"/>
        <w:ind w:left="0" w:firstLine="0"/>
        <w:jc w:val="both"/>
        <w:rPr>
          <w:rFonts w:cs="Segoe UI"/>
          <w:sz w:val="21"/>
          <w:szCs w:val="21"/>
        </w:rPr>
      </w:pPr>
      <w:r w:rsidRPr="00BE78D2">
        <w:rPr>
          <w:rFonts w:cs="Segoe UI"/>
          <w:b/>
          <w:sz w:val="21"/>
          <w:szCs w:val="21"/>
        </w:rPr>
        <w:t xml:space="preserve">Агентское вознаграждение </w:t>
      </w:r>
      <w:r w:rsidRPr="00BE78D2">
        <w:rPr>
          <w:rFonts w:cs="Segoe UI"/>
          <w:sz w:val="21"/>
          <w:szCs w:val="21"/>
        </w:rPr>
        <w:t>– сумма денег, подлежащая оплате агенту со стороны Принципала за оказание Агентских услуг в порядке, предусмотренном настоящим Соглашением;</w:t>
      </w:r>
    </w:p>
    <w:p w:rsidR="00BE78D2" w:rsidRPr="00BE78D2" w:rsidRDefault="00BE78D2" w:rsidP="00BE78D2">
      <w:pPr>
        <w:numPr>
          <w:ilvl w:val="0"/>
          <w:numId w:val="4"/>
        </w:numPr>
        <w:tabs>
          <w:tab w:val="clear" w:pos="1260"/>
          <w:tab w:val="left" w:pos="360"/>
          <w:tab w:val="left" w:pos="720"/>
          <w:tab w:val="num" w:pos="786"/>
        </w:tabs>
        <w:autoSpaceDE w:val="0"/>
        <w:autoSpaceDN w:val="0"/>
        <w:adjustRightInd w:val="0"/>
        <w:spacing w:after="0" w:line="240" w:lineRule="auto"/>
        <w:ind w:left="0" w:firstLine="0"/>
        <w:jc w:val="both"/>
        <w:rPr>
          <w:rFonts w:cs="Segoe UI"/>
          <w:b/>
          <w:sz w:val="21"/>
          <w:szCs w:val="21"/>
        </w:rPr>
      </w:pPr>
      <w:r w:rsidRPr="00BE78D2">
        <w:rPr>
          <w:rFonts w:cs="Segoe UI"/>
          <w:b/>
          <w:sz w:val="21"/>
          <w:szCs w:val="21"/>
        </w:rPr>
        <w:t>Рабочий день</w:t>
      </w:r>
      <w:r w:rsidRPr="00BE78D2">
        <w:rPr>
          <w:rFonts w:cs="Segoe UI"/>
          <w:sz w:val="21"/>
          <w:szCs w:val="21"/>
        </w:rPr>
        <w:t xml:space="preserve"> – день, в который Принципал Республики Казахстан открыт для приема и работы с Покупателями;</w:t>
      </w:r>
    </w:p>
    <w:p w:rsidR="00BE78D2" w:rsidRPr="00BE78D2" w:rsidRDefault="00BE78D2" w:rsidP="00BE78D2">
      <w:pPr>
        <w:numPr>
          <w:ilvl w:val="0"/>
          <w:numId w:val="4"/>
        </w:numPr>
        <w:tabs>
          <w:tab w:val="clear" w:pos="1260"/>
          <w:tab w:val="left" w:pos="360"/>
          <w:tab w:val="num" w:pos="786"/>
        </w:tabs>
        <w:autoSpaceDE w:val="0"/>
        <w:autoSpaceDN w:val="0"/>
        <w:adjustRightInd w:val="0"/>
        <w:spacing w:after="0" w:line="240" w:lineRule="auto"/>
        <w:ind w:left="0" w:firstLine="0"/>
        <w:jc w:val="both"/>
        <w:rPr>
          <w:rFonts w:cs="Segoe UI"/>
          <w:sz w:val="21"/>
          <w:szCs w:val="21"/>
        </w:rPr>
      </w:pPr>
      <w:r w:rsidRPr="00BE78D2">
        <w:rPr>
          <w:rFonts w:cs="Segoe UI"/>
          <w:b/>
          <w:sz w:val="21"/>
          <w:szCs w:val="21"/>
        </w:rPr>
        <w:t>Покупатель</w:t>
      </w:r>
      <w:r w:rsidRPr="00BE78D2">
        <w:rPr>
          <w:rFonts w:cs="Segoe UI"/>
          <w:sz w:val="21"/>
          <w:szCs w:val="21"/>
        </w:rPr>
        <w:t xml:space="preserve"> – лицо (физическое/юридическое), намеревающееся приобрести недвижимое имущество Принципала;</w:t>
      </w:r>
    </w:p>
    <w:p w:rsidR="00BE78D2" w:rsidRPr="00BE78D2" w:rsidRDefault="00BE78D2" w:rsidP="00BE78D2">
      <w:pPr>
        <w:numPr>
          <w:ilvl w:val="0"/>
          <w:numId w:val="4"/>
        </w:numPr>
        <w:tabs>
          <w:tab w:val="clear" w:pos="1260"/>
          <w:tab w:val="left" w:pos="360"/>
          <w:tab w:val="num" w:pos="786"/>
        </w:tabs>
        <w:autoSpaceDE w:val="0"/>
        <w:autoSpaceDN w:val="0"/>
        <w:adjustRightInd w:val="0"/>
        <w:spacing w:after="0" w:line="240" w:lineRule="auto"/>
        <w:ind w:left="0" w:firstLine="0"/>
        <w:jc w:val="both"/>
        <w:rPr>
          <w:rFonts w:cs="Segoe UI"/>
          <w:sz w:val="21"/>
          <w:szCs w:val="21"/>
        </w:rPr>
      </w:pPr>
      <w:r w:rsidRPr="00BE78D2">
        <w:rPr>
          <w:rFonts w:cs="Segoe UI"/>
          <w:b/>
          <w:sz w:val="21"/>
          <w:szCs w:val="21"/>
        </w:rPr>
        <w:t xml:space="preserve">Сделка </w:t>
      </w:r>
      <w:r w:rsidRPr="00BE78D2">
        <w:rPr>
          <w:rFonts w:cs="Segoe UI"/>
          <w:sz w:val="21"/>
          <w:szCs w:val="21"/>
        </w:rPr>
        <w:t>– гражданское правоотношение, соответствующее требованиями действующего законодательства Республики Казахстан, и направленное на реализацию принадлежащей Принципалу недвижимости, оформленное в порядке, установленном внутренними руководящими документами Принципала.</w:t>
      </w:r>
    </w:p>
    <w:p w:rsidR="00BE78D2" w:rsidRPr="00BE78D2" w:rsidRDefault="00BE78D2" w:rsidP="00BE78D2">
      <w:pPr>
        <w:numPr>
          <w:ilvl w:val="0"/>
          <w:numId w:val="4"/>
        </w:numPr>
        <w:tabs>
          <w:tab w:val="clear" w:pos="1260"/>
          <w:tab w:val="left" w:pos="360"/>
          <w:tab w:val="num" w:pos="786"/>
        </w:tabs>
        <w:autoSpaceDE w:val="0"/>
        <w:autoSpaceDN w:val="0"/>
        <w:adjustRightInd w:val="0"/>
        <w:spacing w:after="0" w:line="240" w:lineRule="auto"/>
        <w:ind w:left="0" w:firstLine="0"/>
        <w:jc w:val="both"/>
        <w:rPr>
          <w:rFonts w:cs="Segoe UI"/>
          <w:sz w:val="21"/>
          <w:szCs w:val="21"/>
        </w:rPr>
      </w:pPr>
      <w:r w:rsidRPr="00BE78D2">
        <w:rPr>
          <w:rFonts w:cs="Segoe UI"/>
          <w:b/>
          <w:sz w:val="21"/>
          <w:szCs w:val="21"/>
        </w:rPr>
        <w:t xml:space="preserve">Имущество </w:t>
      </w:r>
      <w:r w:rsidRPr="00BE78D2">
        <w:rPr>
          <w:rFonts w:cs="Segoe UI"/>
          <w:sz w:val="21"/>
          <w:szCs w:val="21"/>
        </w:rPr>
        <w:t xml:space="preserve">- </w:t>
      </w:r>
      <w:proofErr w:type="gramStart"/>
      <w:r w:rsidRPr="00BE78D2">
        <w:rPr>
          <w:rFonts w:cs="Segoe UI"/>
          <w:sz w:val="21"/>
          <w:szCs w:val="21"/>
        </w:rPr>
        <w:t>недвижимое имущество</w:t>
      </w:r>
      <w:proofErr w:type="gramEnd"/>
      <w:r w:rsidRPr="00BE78D2">
        <w:rPr>
          <w:rFonts w:cs="Segoe UI"/>
          <w:sz w:val="21"/>
          <w:szCs w:val="21"/>
        </w:rPr>
        <w:t xml:space="preserve"> принадлежащее Принципалу на предусмотренных законом основаниях.</w:t>
      </w:r>
    </w:p>
    <w:p w:rsidR="00BE78D2" w:rsidRPr="00BE78D2" w:rsidRDefault="00BE78D2" w:rsidP="00BE78D2">
      <w:pPr>
        <w:tabs>
          <w:tab w:val="left" w:pos="720"/>
        </w:tabs>
        <w:autoSpaceDE w:val="0"/>
        <w:autoSpaceDN w:val="0"/>
        <w:adjustRightInd w:val="0"/>
        <w:ind w:firstLine="540"/>
        <w:jc w:val="center"/>
        <w:rPr>
          <w:rFonts w:cs="Segoe UI"/>
          <w:b/>
          <w:bCs/>
          <w:sz w:val="21"/>
          <w:szCs w:val="21"/>
        </w:rPr>
      </w:pPr>
    </w:p>
    <w:p w:rsidR="00BE78D2" w:rsidRPr="00BE78D2" w:rsidRDefault="00BE78D2" w:rsidP="00BE78D2">
      <w:pPr>
        <w:tabs>
          <w:tab w:val="left" w:pos="720"/>
        </w:tabs>
        <w:autoSpaceDE w:val="0"/>
        <w:autoSpaceDN w:val="0"/>
        <w:adjustRightInd w:val="0"/>
        <w:ind w:firstLine="540"/>
        <w:jc w:val="center"/>
        <w:rPr>
          <w:rFonts w:cs="Segoe UI"/>
          <w:b/>
          <w:bCs/>
          <w:sz w:val="21"/>
          <w:szCs w:val="21"/>
        </w:rPr>
      </w:pPr>
      <w:r w:rsidRPr="00BE78D2">
        <w:rPr>
          <w:rFonts w:cs="Segoe UI"/>
          <w:b/>
          <w:bCs/>
          <w:sz w:val="21"/>
          <w:szCs w:val="21"/>
          <w:lang w:val="kk-KZ"/>
        </w:rPr>
        <w:t xml:space="preserve">1. </w:t>
      </w:r>
      <w:r w:rsidRPr="00BE78D2">
        <w:rPr>
          <w:rFonts w:cs="Segoe UI"/>
          <w:b/>
          <w:bCs/>
          <w:sz w:val="21"/>
          <w:szCs w:val="21"/>
        </w:rPr>
        <w:t>ПРЕДМЕТ СОГЛАШЕНИЯ</w:t>
      </w:r>
    </w:p>
    <w:p w:rsidR="00BE78D2" w:rsidRPr="00BE78D2" w:rsidRDefault="00BE78D2" w:rsidP="00BE78D2">
      <w:pPr>
        <w:tabs>
          <w:tab w:val="left" w:pos="720"/>
        </w:tabs>
        <w:autoSpaceDE w:val="0"/>
        <w:autoSpaceDN w:val="0"/>
        <w:adjustRightInd w:val="0"/>
        <w:ind w:firstLine="540"/>
        <w:jc w:val="center"/>
        <w:rPr>
          <w:rFonts w:cs="Segoe UI"/>
          <w:b/>
          <w:bCs/>
          <w:sz w:val="21"/>
          <w:szCs w:val="21"/>
        </w:rPr>
      </w:pP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lastRenderedPageBreak/>
        <w:t>1.1.</w:t>
      </w:r>
      <w:r w:rsidRPr="00BE78D2">
        <w:rPr>
          <w:rFonts w:cs="Segoe UI"/>
          <w:sz w:val="21"/>
          <w:szCs w:val="21"/>
        </w:rPr>
        <w:t xml:space="preserve"> Агент обязуется оказывать Принципалу Агентские услуги в порядке, предусмотренном настоящим Соглашением.</w:t>
      </w: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t>1.2.</w:t>
      </w:r>
      <w:r w:rsidRPr="00BE78D2">
        <w:rPr>
          <w:rFonts w:cs="Segoe UI"/>
          <w:sz w:val="21"/>
          <w:szCs w:val="21"/>
        </w:rPr>
        <w:t xml:space="preserve"> В случае приобретения представленным Агентом Покупателем Имущества, Принципал уплачивает Агенту вознаграждение, в размере и </w:t>
      </w:r>
      <w:proofErr w:type="gramStart"/>
      <w:r w:rsidRPr="00BE78D2">
        <w:rPr>
          <w:rFonts w:cs="Segoe UI"/>
          <w:sz w:val="21"/>
          <w:szCs w:val="21"/>
        </w:rPr>
        <w:t>в сроки</w:t>
      </w:r>
      <w:proofErr w:type="gramEnd"/>
      <w:r w:rsidRPr="00BE78D2">
        <w:rPr>
          <w:rFonts w:cs="Segoe UI"/>
          <w:sz w:val="21"/>
          <w:szCs w:val="21"/>
        </w:rPr>
        <w:t xml:space="preserve"> установленные настоящим Соглашением.</w:t>
      </w: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t>1.3.</w:t>
      </w:r>
      <w:r w:rsidRPr="00BE78D2">
        <w:rPr>
          <w:rFonts w:cs="Segoe UI"/>
          <w:sz w:val="21"/>
          <w:szCs w:val="21"/>
        </w:rPr>
        <w:t xml:space="preserve"> Принципал и Агент по своей инициативе проводят рекламные и информационные мероприятия о совместном сотрудничестве в области привлечения потенциальных покупателей для приобретения Имущества. Любые рекламные и информационные акции по продуктам и услугам Принципала, осуществляемые Агентом, проводятся исключительно с предварительного, письменного согласования с Принципалом.</w:t>
      </w: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t>1.4.</w:t>
      </w:r>
      <w:r w:rsidRPr="00BE78D2">
        <w:rPr>
          <w:rFonts w:cs="Segoe UI"/>
          <w:sz w:val="21"/>
          <w:szCs w:val="21"/>
        </w:rPr>
        <w:t xml:space="preserve"> Объединение Агентом продуктов и наименования/логотипа Принципала с продуктами, наименованиями и логотипами других принципалов, при проведении информационно-рекламных мероприятий, и распространении рекламных материалов, </w:t>
      </w:r>
      <w:r w:rsidRPr="00BE78D2">
        <w:rPr>
          <w:rFonts w:cs="Segoe UI"/>
          <w:b/>
          <w:i/>
          <w:sz w:val="21"/>
          <w:szCs w:val="21"/>
          <w:u w:val="single"/>
        </w:rPr>
        <w:t>недопустимо</w:t>
      </w:r>
      <w:r w:rsidRPr="00BE78D2">
        <w:rPr>
          <w:rFonts w:cs="Segoe UI"/>
          <w:sz w:val="21"/>
          <w:szCs w:val="21"/>
        </w:rPr>
        <w:t>.</w:t>
      </w: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t>1.5.</w:t>
      </w:r>
      <w:r w:rsidRPr="00BE78D2">
        <w:rPr>
          <w:rFonts w:cs="Segoe UI"/>
          <w:sz w:val="21"/>
          <w:szCs w:val="21"/>
        </w:rPr>
        <w:t xml:space="preserve"> Настоящее Соглашение вступает в силу со дня подписания Сторонами и действует по «1» июня 2017 года включительно. При этом если ни одна из Сторон не изъявит желание расторгнуть настоящее Соглашение в порядке, предусмотренном п. 9.6. Соглашения, срок действия Соглашения считается продленным до «31» декабря 2017 года, на прежних условиях. </w:t>
      </w:r>
    </w:p>
    <w:p w:rsidR="00BE78D2" w:rsidRPr="00BE78D2" w:rsidRDefault="00BE78D2" w:rsidP="00BE78D2">
      <w:pPr>
        <w:tabs>
          <w:tab w:val="left" w:pos="720"/>
        </w:tabs>
        <w:autoSpaceDE w:val="0"/>
        <w:autoSpaceDN w:val="0"/>
        <w:adjustRightInd w:val="0"/>
        <w:ind w:firstLine="540"/>
        <w:jc w:val="both"/>
        <w:rPr>
          <w:rFonts w:cs="Segoe UI"/>
          <w:sz w:val="21"/>
          <w:szCs w:val="21"/>
        </w:rPr>
      </w:pPr>
      <w:r w:rsidRPr="00BE78D2">
        <w:rPr>
          <w:rFonts w:cs="Segoe UI"/>
          <w:sz w:val="21"/>
          <w:szCs w:val="21"/>
        </w:rPr>
        <w:t xml:space="preserve"> </w:t>
      </w:r>
    </w:p>
    <w:p w:rsidR="00BE78D2" w:rsidRPr="00BE78D2" w:rsidRDefault="00BE78D2" w:rsidP="00BE78D2">
      <w:pPr>
        <w:tabs>
          <w:tab w:val="left" w:pos="720"/>
        </w:tabs>
        <w:autoSpaceDE w:val="0"/>
        <w:autoSpaceDN w:val="0"/>
        <w:adjustRightInd w:val="0"/>
        <w:ind w:firstLine="540"/>
        <w:jc w:val="center"/>
        <w:rPr>
          <w:rFonts w:cs="Segoe UI"/>
          <w:b/>
          <w:sz w:val="21"/>
          <w:szCs w:val="21"/>
        </w:rPr>
      </w:pPr>
      <w:r w:rsidRPr="00BE78D2">
        <w:rPr>
          <w:rFonts w:cs="Segoe UI"/>
          <w:b/>
          <w:bCs/>
          <w:sz w:val="21"/>
          <w:szCs w:val="21"/>
          <w:lang w:val="kk-KZ"/>
        </w:rPr>
        <w:t>2. ЗАЯВЛЕНИЯ И ГАРАНТИИ СТОРОН</w:t>
      </w:r>
    </w:p>
    <w:p w:rsidR="00BE78D2" w:rsidRPr="00BE78D2" w:rsidRDefault="00BE78D2" w:rsidP="00BE78D2">
      <w:pPr>
        <w:tabs>
          <w:tab w:val="left" w:pos="720"/>
        </w:tabs>
        <w:autoSpaceDE w:val="0"/>
        <w:autoSpaceDN w:val="0"/>
        <w:adjustRightInd w:val="0"/>
        <w:ind w:firstLine="540"/>
        <w:jc w:val="center"/>
        <w:rPr>
          <w:rFonts w:cs="Segoe UI"/>
          <w:b/>
          <w:sz w:val="21"/>
          <w:szCs w:val="21"/>
        </w:rPr>
      </w:pPr>
    </w:p>
    <w:p w:rsidR="00BE78D2" w:rsidRPr="00BE78D2" w:rsidRDefault="00BE78D2" w:rsidP="00BE78D2">
      <w:pPr>
        <w:tabs>
          <w:tab w:val="left" w:pos="720"/>
        </w:tabs>
        <w:autoSpaceDE w:val="0"/>
        <w:autoSpaceDN w:val="0"/>
        <w:adjustRightInd w:val="0"/>
        <w:jc w:val="both"/>
        <w:rPr>
          <w:rFonts w:cs="Segoe UI"/>
          <w:b/>
          <w:sz w:val="21"/>
          <w:szCs w:val="21"/>
        </w:rPr>
      </w:pPr>
      <w:r w:rsidRPr="00BE78D2">
        <w:rPr>
          <w:rFonts w:cs="Segoe UI"/>
          <w:b/>
          <w:sz w:val="21"/>
          <w:szCs w:val="21"/>
        </w:rPr>
        <w:t>2.1.  Настоящим Агент заверяет и гарантирует Принципалу, что:</w:t>
      </w:r>
    </w:p>
    <w:p w:rsidR="00BE78D2" w:rsidRPr="00BE78D2" w:rsidRDefault="00BE78D2" w:rsidP="00BE78D2">
      <w:pPr>
        <w:tabs>
          <w:tab w:val="left" w:pos="720"/>
        </w:tabs>
        <w:autoSpaceDE w:val="0"/>
        <w:autoSpaceDN w:val="0"/>
        <w:adjustRightInd w:val="0"/>
        <w:jc w:val="both"/>
        <w:rPr>
          <w:rFonts w:cs="Segoe UI"/>
          <w:sz w:val="21"/>
          <w:szCs w:val="21"/>
        </w:rPr>
      </w:pPr>
      <w:r w:rsidRPr="00BE78D2">
        <w:rPr>
          <w:rFonts w:cs="Segoe UI"/>
          <w:b/>
          <w:sz w:val="21"/>
          <w:szCs w:val="21"/>
        </w:rPr>
        <w:t>2.1.1.</w:t>
      </w:r>
      <w:r w:rsidRPr="00BE78D2">
        <w:rPr>
          <w:rFonts w:cs="Segoe UI"/>
          <w:sz w:val="21"/>
          <w:szCs w:val="21"/>
        </w:rPr>
        <w:t xml:space="preserve"> Обладает способностью нести права и исполнять обязанности в соответствии с законодательством Республики Казахстан; </w:t>
      </w:r>
    </w:p>
    <w:p w:rsidR="00BE78D2" w:rsidRPr="00BE78D2" w:rsidRDefault="00BE78D2" w:rsidP="00BE78D2">
      <w:pPr>
        <w:tabs>
          <w:tab w:val="left" w:pos="720"/>
        </w:tabs>
        <w:autoSpaceDE w:val="0"/>
        <w:autoSpaceDN w:val="0"/>
        <w:adjustRightInd w:val="0"/>
        <w:jc w:val="both"/>
        <w:rPr>
          <w:rFonts w:cs="Segoe UI"/>
          <w:color w:val="000000"/>
          <w:sz w:val="21"/>
          <w:szCs w:val="21"/>
        </w:rPr>
      </w:pPr>
      <w:r w:rsidRPr="00BE78D2">
        <w:rPr>
          <w:rFonts w:cs="Segoe UI"/>
          <w:b/>
          <w:color w:val="000000"/>
          <w:sz w:val="21"/>
          <w:szCs w:val="21"/>
        </w:rPr>
        <w:t>2.1.2.</w:t>
      </w:r>
      <w:r w:rsidRPr="00BE78D2">
        <w:rPr>
          <w:rFonts w:cs="Segoe UI"/>
          <w:color w:val="000000"/>
          <w:sz w:val="21"/>
          <w:szCs w:val="21"/>
        </w:rPr>
        <w:t xml:space="preserve"> Не является ответчиком по искам, требованиям, притязаниям третьих лиц, в том числе государственных органов, препятствующим заключению настоящего Соглашения;</w:t>
      </w:r>
    </w:p>
    <w:p w:rsidR="00BE78D2" w:rsidRPr="00BE78D2" w:rsidRDefault="00BE78D2" w:rsidP="00BE78D2">
      <w:pPr>
        <w:tabs>
          <w:tab w:val="left" w:pos="540"/>
        </w:tabs>
        <w:autoSpaceDE w:val="0"/>
        <w:autoSpaceDN w:val="0"/>
        <w:adjustRightInd w:val="0"/>
        <w:jc w:val="both"/>
        <w:rPr>
          <w:rFonts w:cs="Segoe UI"/>
          <w:b/>
          <w:sz w:val="21"/>
          <w:szCs w:val="21"/>
        </w:rPr>
      </w:pPr>
    </w:p>
    <w:p w:rsidR="00BE78D2" w:rsidRPr="00BE78D2" w:rsidRDefault="00BE78D2" w:rsidP="00BE78D2">
      <w:pPr>
        <w:tabs>
          <w:tab w:val="left" w:pos="540"/>
        </w:tabs>
        <w:autoSpaceDE w:val="0"/>
        <w:autoSpaceDN w:val="0"/>
        <w:adjustRightInd w:val="0"/>
        <w:jc w:val="both"/>
        <w:rPr>
          <w:rFonts w:cs="Segoe UI"/>
          <w:b/>
          <w:sz w:val="21"/>
          <w:szCs w:val="21"/>
        </w:rPr>
      </w:pPr>
      <w:r w:rsidRPr="00BE78D2">
        <w:rPr>
          <w:rFonts w:cs="Segoe UI"/>
          <w:b/>
          <w:sz w:val="21"/>
          <w:szCs w:val="21"/>
        </w:rPr>
        <w:t>2.2.  Настоящим Принципал заверяет и гарантирует Агенту, что:</w:t>
      </w:r>
    </w:p>
    <w:p w:rsidR="00BE78D2" w:rsidRPr="00BE78D2" w:rsidRDefault="00BE78D2" w:rsidP="00BE78D2">
      <w:pPr>
        <w:tabs>
          <w:tab w:val="left" w:pos="540"/>
          <w:tab w:val="left" w:pos="720"/>
        </w:tabs>
        <w:autoSpaceDE w:val="0"/>
        <w:autoSpaceDN w:val="0"/>
        <w:adjustRightInd w:val="0"/>
        <w:jc w:val="both"/>
        <w:rPr>
          <w:rFonts w:cs="Segoe UI"/>
          <w:sz w:val="21"/>
          <w:szCs w:val="21"/>
        </w:rPr>
      </w:pPr>
      <w:r w:rsidRPr="00BE78D2">
        <w:rPr>
          <w:rFonts w:cs="Segoe UI"/>
          <w:b/>
          <w:sz w:val="21"/>
          <w:szCs w:val="21"/>
        </w:rPr>
        <w:t>2.2.1.</w:t>
      </w:r>
      <w:r w:rsidRPr="00BE78D2">
        <w:rPr>
          <w:rFonts w:cs="Segoe UI"/>
          <w:sz w:val="21"/>
          <w:szCs w:val="21"/>
        </w:rPr>
        <w:t xml:space="preserve"> Является юридическим лицом, зарегистрированным в соответствии с требованиями действующего законодательства Республики Казахстан;</w:t>
      </w:r>
    </w:p>
    <w:p w:rsidR="00BE78D2" w:rsidRPr="00BE78D2" w:rsidRDefault="00BE78D2" w:rsidP="00BE78D2">
      <w:pPr>
        <w:tabs>
          <w:tab w:val="left" w:pos="540"/>
          <w:tab w:val="left" w:pos="720"/>
        </w:tabs>
        <w:autoSpaceDE w:val="0"/>
        <w:autoSpaceDN w:val="0"/>
        <w:adjustRightInd w:val="0"/>
        <w:jc w:val="both"/>
        <w:rPr>
          <w:rFonts w:cs="Segoe UI"/>
          <w:color w:val="000000"/>
          <w:sz w:val="21"/>
          <w:szCs w:val="21"/>
        </w:rPr>
      </w:pPr>
      <w:r w:rsidRPr="00BE78D2">
        <w:rPr>
          <w:rFonts w:cs="Segoe UI"/>
          <w:b/>
          <w:sz w:val="21"/>
          <w:szCs w:val="21"/>
        </w:rPr>
        <w:t>2.2.2.</w:t>
      </w:r>
      <w:r w:rsidRPr="00BE78D2">
        <w:rPr>
          <w:rFonts w:cs="Segoe UI"/>
          <w:sz w:val="21"/>
          <w:szCs w:val="21"/>
        </w:rPr>
        <w:t xml:space="preserve"> </w:t>
      </w:r>
      <w:r w:rsidRPr="00BE78D2">
        <w:rPr>
          <w:rFonts w:cs="Segoe UI"/>
          <w:color w:val="000000"/>
          <w:sz w:val="21"/>
          <w:szCs w:val="21"/>
        </w:rPr>
        <w:t>Не является ответчиком по искам, требованиям, притязаниям третьих лиц, в том числе государственных органов, препятствующим заключению настоящего Соглашения;</w:t>
      </w:r>
    </w:p>
    <w:p w:rsidR="00BE78D2" w:rsidRPr="00BE78D2" w:rsidRDefault="00BE78D2" w:rsidP="00BE78D2">
      <w:pPr>
        <w:autoSpaceDE w:val="0"/>
        <w:autoSpaceDN w:val="0"/>
        <w:adjustRightInd w:val="0"/>
        <w:jc w:val="both"/>
        <w:rPr>
          <w:rFonts w:cs="Segoe UI"/>
          <w:sz w:val="21"/>
          <w:szCs w:val="21"/>
        </w:rPr>
      </w:pPr>
      <w:r w:rsidRPr="00BE78D2">
        <w:rPr>
          <w:rFonts w:cs="Segoe UI"/>
          <w:b/>
          <w:color w:val="000000"/>
          <w:sz w:val="21"/>
          <w:szCs w:val="21"/>
        </w:rPr>
        <w:t>2.2.3.</w:t>
      </w:r>
      <w:r w:rsidRPr="00BE78D2">
        <w:rPr>
          <w:rFonts w:cs="Segoe UI"/>
          <w:color w:val="000000"/>
          <w:sz w:val="21"/>
          <w:szCs w:val="21"/>
        </w:rPr>
        <w:t xml:space="preserve"> Имеет право своими действиями приобретать права и нести обязанности, по настоящему Соглашению</w:t>
      </w:r>
      <w:r w:rsidRPr="00BE78D2">
        <w:rPr>
          <w:rFonts w:cs="Segoe UI"/>
          <w:sz w:val="21"/>
          <w:szCs w:val="21"/>
        </w:rPr>
        <w:t>.</w:t>
      </w:r>
    </w:p>
    <w:p w:rsidR="00BE78D2" w:rsidRPr="00BE78D2" w:rsidRDefault="00BE78D2" w:rsidP="00BE78D2">
      <w:pPr>
        <w:tabs>
          <w:tab w:val="left" w:pos="540"/>
          <w:tab w:val="left" w:pos="720"/>
        </w:tabs>
        <w:autoSpaceDE w:val="0"/>
        <w:autoSpaceDN w:val="0"/>
        <w:adjustRightInd w:val="0"/>
        <w:jc w:val="both"/>
        <w:rPr>
          <w:rFonts w:cs="Segoe UI"/>
          <w:sz w:val="21"/>
          <w:szCs w:val="21"/>
        </w:rPr>
      </w:pPr>
    </w:p>
    <w:p w:rsidR="00BE78D2" w:rsidRPr="00BE78D2" w:rsidRDefault="00BE78D2" w:rsidP="00BE78D2">
      <w:pPr>
        <w:tabs>
          <w:tab w:val="left" w:pos="720"/>
        </w:tabs>
        <w:autoSpaceDE w:val="0"/>
        <w:autoSpaceDN w:val="0"/>
        <w:adjustRightInd w:val="0"/>
        <w:ind w:firstLine="540"/>
        <w:jc w:val="center"/>
        <w:rPr>
          <w:rFonts w:cs="Segoe UI"/>
          <w:b/>
          <w:bCs/>
          <w:sz w:val="21"/>
          <w:szCs w:val="21"/>
        </w:rPr>
      </w:pPr>
      <w:r w:rsidRPr="00BE78D2">
        <w:rPr>
          <w:rFonts w:cs="Segoe UI"/>
          <w:b/>
          <w:bCs/>
          <w:sz w:val="21"/>
          <w:szCs w:val="21"/>
          <w:lang w:val="kk-KZ"/>
        </w:rPr>
        <w:t xml:space="preserve">3. </w:t>
      </w:r>
      <w:r w:rsidRPr="00BE78D2">
        <w:rPr>
          <w:rFonts w:cs="Segoe UI"/>
          <w:b/>
          <w:bCs/>
          <w:sz w:val="21"/>
          <w:szCs w:val="21"/>
        </w:rPr>
        <w:t>ПРАВА И ОБЯЗАННОСТИ СТОРОН</w:t>
      </w:r>
    </w:p>
    <w:p w:rsidR="00BE78D2" w:rsidRPr="00BE78D2" w:rsidRDefault="00BE78D2" w:rsidP="00BE78D2">
      <w:pPr>
        <w:tabs>
          <w:tab w:val="left" w:pos="720"/>
        </w:tabs>
        <w:autoSpaceDE w:val="0"/>
        <w:autoSpaceDN w:val="0"/>
        <w:adjustRightInd w:val="0"/>
        <w:ind w:firstLine="540"/>
        <w:jc w:val="center"/>
        <w:rPr>
          <w:rFonts w:cs="Segoe UI"/>
          <w:sz w:val="21"/>
          <w:szCs w:val="21"/>
        </w:rPr>
      </w:pPr>
    </w:p>
    <w:p w:rsidR="00BE78D2" w:rsidRPr="00BE78D2" w:rsidRDefault="00BE78D2" w:rsidP="00BE78D2">
      <w:pPr>
        <w:tabs>
          <w:tab w:val="left" w:pos="540"/>
          <w:tab w:val="left" w:pos="1080"/>
        </w:tabs>
        <w:jc w:val="both"/>
        <w:rPr>
          <w:rFonts w:cs="Segoe UI"/>
          <w:sz w:val="21"/>
          <w:szCs w:val="21"/>
          <w:u w:val="single"/>
        </w:rPr>
      </w:pPr>
      <w:r w:rsidRPr="00BE78D2">
        <w:rPr>
          <w:rFonts w:cs="Segoe UI"/>
          <w:b/>
          <w:sz w:val="21"/>
          <w:szCs w:val="21"/>
          <w:u w:val="single"/>
        </w:rPr>
        <w:t>3.1. Принципал обязуется</w:t>
      </w:r>
      <w:r w:rsidRPr="00BE78D2">
        <w:rPr>
          <w:rFonts w:cs="Segoe UI"/>
          <w:sz w:val="21"/>
          <w:szCs w:val="21"/>
          <w:u w:val="single"/>
        </w:rPr>
        <w:t>:</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3.1.1.</w:t>
      </w:r>
      <w:r w:rsidRPr="00BE78D2">
        <w:rPr>
          <w:rFonts w:cs="Segoe UI"/>
          <w:sz w:val="21"/>
          <w:szCs w:val="21"/>
        </w:rPr>
        <w:t xml:space="preserve"> Обеспечивать Агента необходимыми для выполнения условий настоящего Соглашения инструкциями, правилами, указаниями и другими материалами (решениями) Принципала;</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lastRenderedPageBreak/>
        <w:t>3.1.2.</w:t>
      </w:r>
      <w:r w:rsidRPr="00BE78D2">
        <w:rPr>
          <w:rFonts w:cs="Segoe UI"/>
          <w:sz w:val="21"/>
          <w:szCs w:val="21"/>
        </w:rPr>
        <w:t xml:space="preserve"> Обеспечивать при необходимости рекламно-информационной продукцией (в бумажном или электронном виде), необходимой для предоставления Агентских услуг (на бумажных носителях) по заявкам Агента;</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3.1.3.</w:t>
      </w:r>
      <w:r w:rsidRPr="00BE78D2">
        <w:rPr>
          <w:rFonts w:cs="Segoe UI"/>
          <w:sz w:val="21"/>
          <w:szCs w:val="21"/>
        </w:rPr>
        <w:t xml:space="preserve"> Осуществлять предоставление необходимой документации и информации покупателям на условиях, предусмотренных внутренними нормативными документами Принципала;</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3.1.4.</w:t>
      </w:r>
      <w:r w:rsidRPr="00BE78D2">
        <w:rPr>
          <w:rFonts w:cs="Segoe UI"/>
          <w:sz w:val="21"/>
          <w:szCs w:val="21"/>
        </w:rPr>
        <w:t xml:space="preserve"> В соответствии с условиями настоящего Соглашения уплачивать Агенту вознаграждение;</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3.1.5.</w:t>
      </w:r>
      <w:r w:rsidRPr="00BE78D2">
        <w:rPr>
          <w:rFonts w:cs="Segoe UI"/>
          <w:sz w:val="21"/>
          <w:szCs w:val="21"/>
        </w:rPr>
        <w:t xml:space="preserve"> В случае изменения условий реализации Имущества Принципалом по различным программам или продуктам Принципала, уведомлять об этом Агента не позднее 5 (пяти) рабочих дней до момента введения указанных условий в действие;</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3.1.6.</w:t>
      </w:r>
      <w:r w:rsidRPr="00BE78D2">
        <w:rPr>
          <w:rFonts w:cs="Segoe UI"/>
          <w:sz w:val="21"/>
          <w:szCs w:val="21"/>
        </w:rPr>
        <w:t xml:space="preserve"> В течение 5 (пять) рабочих дней, со дня получения, подписать предоставленный Агентом Акт оказанных услуг и принять счет-фактуру, либо в тот же срок предоставить мотивированный отказ от принятия указанных в настоящем пункте документов.</w:t>
      </w:r>
    </w:p>
    <w:p w:rsidR="00BE78D2" w:rsidRPr="00BE78D2" w:rsidRDefault="00BE78D2" w:rsidP="00BE78D2">
      <w:pPr>
        <w:rPr>
          <w:rFonts w:cs="Segoe UI"/>
          <w:b/>
          <w:sz w:val="21"/>
          <w:szCs w:val="21"/>
        </w:rPr>
      </w:pPr>
    </w:p>
    <w:p w:rsidR="00BE78D2" w:rsidRPr="00BE78D2" w:rsidRDefault="00BE78D2" w:rsidP="00BE78D2">
      <w:pPr>
        <w:rPr>
          <w:rFonts w:cs="Segoe UI"/>
          <w:b/>
          <w:sz w:val="21"/>
          <w:szCs w:val="21"/>
          <w:u w:val="single"/>
        </w:rPr>
      </w:pPr>
      <w:r w:rsidRPr="00BE78D2">
        <w:rPr>
          <w:rFonts w:cs="Segoe UI"/>
          <w:b/>
          <w:sz w:val="21"/>
          <w:szCs w:val="21"/>
          <w:u w:val="single"/>
        </w:rPr>
        <w:t>3.2. Принципал имеет право:</w:t>
      </w:r>
    </w:p>
    <w:p w:rsidR="00BE78D2" w:rsidRPr="00BE78D2" w:rsidRDefault="00BE78D2" w:rsidP="00BE78D2">
      <w:pPr>
        <w:jc w:val="both"/>
        <w:rPr>
          <w:rFonts w:cs="Segoe UI"/>
          <w:sz w:val="21"/>
          <w:szCs w:val="21"/>
        </w:rPr>
      </w:pPr>
      <w:r w:rsidRPr="00BE78D2">
        <w:rPr>
          <w:rFonts w:cs="Segoe UI"/>
          <w:b/>
          <w:sz w:val="21"/>
          <w:szCs w:val="21"/>
        </w:rPr>
        <w:t>3.2.1.</w:t>
      </w:r>
      <w:r w:rsidRPr="00BE78D2">
        <w:rPr>
          <w:rFonts w:cs="Segoe UI"/>
          <w:sz w:val="21"/>
          <w:szCs w:val="21"/>
        </w:rPr>
        <w:t xml:space="preserve"> Требовать от Агента качественного, своевременного оказания Агентских услуг;</w:t>
      </w:r>
    </w:p>
    <w:p w:rsidR="00BE78D2" w:rsidRPr="00BE78D2" w:rsidRDefault="00BE78D2" w:rsidP="00BE78D2">
      <w:pPr>
        <w:jc w:val="both"/>
        <w:rPr>
          <w:rFonts w:cs="Segoe UI"/>
          <w:sz w:val="21"/>
          <w:szCs w:val="21"/>
        </w:rPr>
      </w:pPr>
      <w:r w:rsidRPr="00BE78D2">
        <w:rPr>
          <w:rFonts w:cs="Segoe UI"/>
          <w:b/>
          <w:sz w:val="21"/>
          <w:szCs w:val="21"/>
        </w:rPr>
        <w:t>3.2.2.</w:t>
      </w:r>
      <w:r w:rsidRPr="00BE78D2">
        <w:rPr>
          <w:rFonts w:cs="Segoe UI"/>
          <w:sz w:val="21"/>
          <w:szCs w:val="21"/>
        </w:rPr>
        <w:t xml:space="preserve"> Требовать от Агента соблюдения экономических интересов и коммерческой тайны Принципала;</w:t>
      </w:r>
    </w:p>
    <w:p w:rsidR="00BE78D2" w:rsidRPr="00BE78D2" w:rsidRDefault="00BE78D2" w:rsidP="00BE78D2">
      <w:pPr>
        <w:jc w:val="both"/>
        <w:rPr>
          <w:rFonts w:cs="Segoe UI"/>
          <w:sz w:val="21"/>
          <w:szCs w:val="21"/>
        </w:rPr>
      </w:pPr>
      <w:r w:rsidRPr="00BE78D2">
        <w:rPr>
          <w:rFonts w:cs="Segoe UI"/>
          <w:b/>
          <w:sz w:val="21"/>
          <w:szCs w:val="21"/>
        </w:rPr>
        <w:t>3.2.3.</w:t>
      </w:r>
      <w:r w:rsidRPr="00BE78D2">
        <w:rPr>
          <w:rFonts w:cs="Segoe UI"/>
          <w:sz w:val="21"/>
          <w:szCs w:val="21"/>
        </w:rPr>
        <w:t xml:space="preserve"> Требовать от Агента устранения недочетов в оказываемых Агентских услугах;</w:t>
      </w:r>
    </w:p>
    <w:p w:rsidR="00BE78D2" w:rsidRPr="00BE78D2" w:rsidRDefault="00BE78D2" w:rsidP="00BE78D2">
      <w:pPr>
        <w:jc w:val="both"/>
        <w:rPr>
          <w:rFonts w:cs="Segoe UI"/>
          <w:sz w:val="21"/>
          <w:szCs w:val="21"/>
        </w:rPr>
      </w:pPr>
      <w:r w:rsidRPr="00BE78D2">
        <w:rPr>
          <w:rFonts w:cs="Segoe UI"/>
          <w:b/>
          <w:sz w:val="21"/>
          <w:szCs w:val="21"/>
        </w:rPr>
        <w:t>3.2.4.</w:t>
      </w:r>
      <w:r w:rsidRPr="00BE78D2">
        <w:rPr>
          <w:rFonts w:cs="Segoe UI"/>
          <w:sz w:val="21"/>
          <w:szCs w:val="21"/>
        </w:rPr>
        <w:t xml:space="preserve"> Требовать от Агента возмещения понесенных Принципалом расходов и уплаты предусмотренных Соглашением штрафных санкций в случае нарушения Агентом условий настоящего Соглашения;</w:t>
      </w:r>
    </w:p>
    <w:p w:rsidR="00BE78D2" w:rsidRPr="00BE78D2" w:rsidRDefault="00BE78D2" w:rsidP="00BE78D2">
      <w:pPr>
        <w:jc w:val="both"/>
        <w:rPr>
          <w:rFonts w:cs="Segoe UI"/>
          <w:sz w:val="21"/>
          <w:szCs w:val="21"/>
        </w:rPr>
      </w:pPr>
      <w:r w:rsidRPr="00BE78D2">
        <w:rPr>
          <w:rFonts w:cs="Segoe UI"/>
          <w:b/>
          <w:sz w:val="21"/>
          <w:szCs w:val="21"/>
        </w:rPr>
        <w:t>3.2.5.</w:t>
      </w:r>
      <w:r w:rsidRPr="00BE78D2">
        <w:rPr>
          <w:rFonts w:cs="Segoe UI"/>
          <w:sz w:val="21"/>
          <w:szCs w:val="21"/>
        </w:rPr>
        <w:t xml:space="preserve"> Требовать от Агента представления сведений о ходе исполнения Соглашения;</w:t>
      </w:r>
    </w:p>
    <w:p w:rsidR="00BE78D2" w:rsidRPr="00BE78D2" w:rsidRDefault="00BE78D2" w:rsidP="00BE78D2">
      <w:pPr>
        <w:jc w:val="both"/>
        <w:rPr>
          <w:rFonts w:cs="Segoe UI"/>
          <w:sz w:val="21"/>
          <w:szCs w:val="21"/>
        </w:rPr>
      </w:pPr>
      <w:r w:rsidRPr="00BE78D2">
        <w:rPr>
          <w:rFonts w:cs="Segoe UI"/>
          <w:b/>
          <w:sz w:val="21"/>
          <w:szCs w:val="21"/>
        </w:rPr>
        <w:t>3.2.6.</w:t>
      </w:r>
      <w:r w:rsidRPr="00BE78D2">
        <w:rPr>
          <w:rFonts w:cs="Segoe UI"/>
          <w:sz w:val="21"/>
          <w:szCs w:val="21"/>
        </w:rPr>
        <w:t xml:space="preserve"> Уточнять и корректировать желаемые результаты оказываемых услуг для Принципала в случае существенного изменения ситуации;</w:t>
      </w:r>
    </w:p>
    <w:p w:rsidR="00BE78D2" w:rsidRPr="00BE78D2" w:rsidRDefault="00BE78D2" w:rsidP="00BE78D2">
      <w:pPr>
        <w:jc w:val="both"/>
        <w:rPr>
          <w:rFonts w:cs="Segoe UI"/>
          <w:sz w:val="21"/>
          <w:szCs w:val="21"/>
        </w:rPr>
      </w:pPr>
      <w:r w:rsidRPr="00BE78D2">
        <w:rPr>
          <w:rFonts w:cs="Segoe UI"/>
          <w:b/>
          <w:sz w:val="21"/>
          <w:szCs w:val="21"/>
        </w:rPr>
        <w:t>3.2.7.</w:t>
      </w:r>
      <w:r w:rsidRPr="00BE78D2">
        <w:rPr>
          <w:rFonts w:cs="Segoe UI"/>
          <w:sz w:val="21"/>
          <w:szCs w:val="21"/>
        </w:rPr>
        <w:t xml:space="preserve"> Изменять стоимость Имущества;</w:t>
      </w:r>
    </w:p>
    <w:p w:rsidR="00BE78D2" w:rsidRPr="00BE78D2" w:rsidRDefault="00BE78D2" w:rsidP="00BE78D2">
      <w:pPr>
        <w:jc w:val="both"/>
        <w:rPr>
          <w:rFonts w:cs="Segoe UI"/>
          <w:sz w:val="21"/>
          <w:szCs w:val="21"/>
        </w:rPr>
      </w:pPr>
      <w:r w:rsidRPr="00BE78D2">
        <w:rPr>
          <w:rFonts w:cs="Segoe UI"/>
          <w:b/>
          <w:sz w:val="21"/>
          <w:szCs w:val="21"/>
        </w:rPr>
        <w:t>3.2.8.</w:t>
      </w:r>
      <w:r w:rsidRPr="00BE78D2">
        <w:rPr>
          <w:rFonts w:cs="Segoe UI"/>
          <w:sz w:val="21"/>
          <w:szCs w:val="21"/>
        </w:rPr>
        <w:t xml:space="preserve"> Отказаться от выплаты вознаграждения Агенту, в случае если покупатель укажет в заявлении, предусмотренном в </w:t>
      </w:r>
      <w:proofErr w:type="spellStart"/>
      <w:r w:rsidRPr="00BE78D2">
        <w:rPr>
          <w:rFonts w:cs="Segoe UI"/>
          <w:sz w:val="21"/>
          <w:szCs w:val="21"/>
        </w:rPr>
        <w:t>пп</w:t>
      </w:r>
      <w:proofErr w:type="spellEnd"/>
      <w:r w:rsidRPr="00BE78D2">
        <w:rPr>
          <w:rFonts w:cs="Segoe UI"/>
          <w:sz w:val="21"/>
          <w:szCs w:val="21"/>
        </w:rPr>
        <w:t>. 3.3.3. настоящего Соглашения, что приобретает Имущество Принципала по рекомендации не Агента, а третьих лиц;</w:t>
      </w:r>
    </w:p>
    <w:p w:rsidR="00BE78D2" w:rsidRPr="00BE78D2" w:rsidRDefault="00BE78D2" w:rsidP="00BE78D2">
      <w:pPr>
        <w:jc w:val="both"/>
        <w:rPr>
          <w:rFonts w:cs="Segoe UI"/>
          <w:sz w:val="21"/>
          <w:szCs w:val="21"/>
        </w:rPr>
      </w:pPr>
      <w:r w:rsidRPr="00BE78D2">
        <w:rPr>
          <w:rFonts w:cs="Segoe UI"/>
          <w:b/>
          <w:sz w:val="21"/>
          <w:szCs w:val="21"/>
        </w:rPr>
        <w:t>3.2.9.</w:t>
      </w:r>
      <w:r w:rsidRPr="00BE78D2">
        <w:rPr>
          <w:rFonts w:cs="Segoe UI"/>
          <w:sz w:val="21"/>
          <w:szCs w:val="21"/>
        </w:rPr>
        <w:t xml:space="preserve"> Отказаться от выплаты вознаграждения Агенту, в случае внесения Агентом изменений в условия реализации Имущества, установленные Принципалом, без предварительного письменного согласия Принципала, в том числе путем внесения изменений в установленные Принципалом формы предварительных договоров купли продажи, соглашений и т.д.;</w:t>
      </w:r>
    </w:p>
    <w:p w:rsidR="00BE78D2" w:rsidRPr="00BE78D2" w:rsidRDefault="00BE78D2" w:rsidP="00BE78D2">
      <w:pPr>
        <w:jc w:val="both"/>
        <w:rPr>
          <w:rFonts w:cs="Segoe UI"/>
        </w:rPr>
      </w:pPr>
      <w:r w:rsidRPr="00BE78D2">
        <w:rPr>
          <w:rFonts w:cs="Segoe UI"/>
          <w:b/>
        </w:rPr>
        <w:t>3.2.10.</w:t>
      </w:r>
      <w:r w:rsidRPr="00BE78D2">
        <w:rPr>
          <w:rFonts w:cs="Segoe UI"/>
        </w:rPr>
        <w:t xml:space="preserve"> В случае расторжения заключенного между Покупателем и Принципалом предварительного договора купли продажи, в связи с изменением Агентом условий реализации Имущества, без предварительного письменного согласия Принципала, истребовать у Агента сумму вознаграждения, по соответствующей Сделке, в размере 100% (сто процентов).    </w:t>
      </w:r>
    </w:p>
    <w:p w:rsidR="00BE78D2" w:rsidRPr="00BE78D2" w:rsidRDefault="00BE78D2" w:rsidP="00BE78D2">
      <w:pPr>
        <w:jc w:val="both"/>
        <w:rPr>
          <w:rFonts w:cs="Segoe UI"/>
          <w:b/>
          <w:sz w:val="21"/>
          <w:szCs w:val="21"/>
        </w:rPr>
      </w:pPr>
      <w:r w:rsidRPr="00BE78D2">
        <w:rPr>
          <w:rFonts w:cs="Segoe UI"/>
          <w:sz w:val="21"/>
          <w:szCs w:val="21"/>
        </w:rPr>
        <w:t xml:space="preserve"> </w:t>
      </w:r>
    </w:p>
    <w:p w:rsidR="00BE78D2" w:rsidRPr="00BE78D2" w:rsidRDefault="00BE78D2" w:rsidP="00BE78D2">
      <w:pPr>
        <w:tabs>
          <w:tab w:val="left" w:pos="540"/>
          <w:tab w:val="left" w:pos="1080"/>
        </w:tabs>
        <w:jc w:val="both"/>
        <w:rPr>
          <w:rFonts w:cs="Segoe UI"/>
          <w:sz w:val="21"/>
          <w:szCs w:val="21"/>
          <w:u w:val="single"/>
        </w:rPr>
      </w:pPr>
      <w:r w:rsidRPr="00BE78D2">
        <w:rPr>
          <w:rFonts w:cs="Segoe UI"/>
          <w:b/>
          <w:sz w:val="21"/>
          <w:szCs w:val="21"/>
          <w:u w:val="single"/>
        </w:rPr>
        <w:t>3.3. Агент обязуется:</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3.3.1.</w:t>
      </w:r>
      <w:r w:rsidRPr="00BE78D2">
        <w:rPr>
          <w:rFonts w:cs="Segoe UI"/>
          <w:sz w:val="21"/>
          <w:szCs w:val="21"/>
        </w:rPr>
        <w:t xml:space="preserve"> Обеспечивать полное, добросовестное и своевременное оказание Агентских услуг в соответствии с настоящим Соглашением и внутренними нормативными документами Принципала, требованиями Принципала, доведенных своевременно в письменном виде до сведения Агента;</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lastRenderedPageBreak/>
        <w:t>3.3.2.</w:t>
      </w:r>
      <w:r w:rsidRPr="00BE78D2">
        <w:rPr>
          <w:rFonts w:cs="Segoe UI"/>
          <w:sz w:val="21"/>
          <w:szCs w:val="21"/>
        </w:rPr>
        <w:t xml:space="preserve"> Выполнять все указания (поручения) Принципала добросовестно, качественно, своевременно, с учетом максимальной выгоды (интересов) для Принципала;</w:t>
      </w:r>
    </w:p>
    <w:p w:rsidR="00BE78D2" w:rsidRPr="00BE78D2" w:rsidRDefault="00BE78D2" w:rsidP="00BE78D2">
      <w:pPr>
        <w:jc w:val="both"/>
        <w:rPr>
          <w:rFonts w:cs="Segoe UI"/>
          <w:sz w:val="21"/>
          <w:szCs w:val="21"/>
        </w:rPr>
      </w:pPr>
      <w:r w:rsidRPr="00BE78D2">
        <w:rPr>
          <w:rFonts w:cs="Segoe UI"/>
          <w:b/>
          <w:sz w:val="21"/>
          <w:szCs w:val="21"/>
        </w:rPr>
        <w:t>3.3.3.</w:t>
      </w:r>
      <w:r w:rsidRPr="00BE78D2">
        <w:rPr>
          <w:rFonts w:cs="Segoe UI"/>
          <w:sz w:val="21"/>
          <w:szCs w:val="21"/>
        </w:rPr>
        <w:t xml:space="preserve"> В течение 3 (трех) рабочих дней со дня заполнения заявления Покупателем, предоставить Принципалу указанное заявление, оформленное в соответствии с формой заявления, указанной в Приложении №2 к настоящему Соглашению;</w:t>
      </w:r>
    </w:p>
    <w:p w:rsidR="00BE78D2" w:rsidRPr="00BE78D2" w:rsidRDefault="00BE78D2" w:rsidP="00BE78D2">
      <w:pPr>
        <w:jc w:val="both"/>
        <w:rPr>
          <w:rFonts w:cs="Segoe UI"/>
          <w:sz w:val="21"/>
          <w:szCs w:val="21"/>
        </w:rPr>
      </w:pPr>
      <w:r w:rsidRPr="00BE78D2">
        <w:rPr>
          <w:rFonts w:cs="Segoe UI"/>
          <w:b/>
          <w:sz w:val="21"/>
          <w:szCs w:val="21"/>
        </w:rPr>
        <w:t>3.3.4.</w:t>
      </w:r>
      <w:r w:rsidRPr="00BE78D2">
        <w:rPr>
          <w:rFonts w:cs="Segoe UI"/>
          <w:sz w:val="21"/>
          <w:szCs w:val="21"/>
        </w:rPr>
        <w:t xml:space="preserve"> Заполнять «Лист привлечения» в соответствии с формой, указанной в Приложении №3 к настоящему Соглашению и направлять его по адресу Принципала указанному в Соглашении.</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3.3.5.</w:t>
      </w:r>
      <w:r w:rsidRPr="00BE78D2">
        <w:rPr>
          <w:rFonts w:cs="Segoe UI"/>
          <w:sz w:val="21"/>
          <w:szCs w:val="21"/>
        </w:rPr>
        <w:t xml:space="preserve"> Не передавать без предварительного письменного согласия Принципала, права и обязанности, в полном объеме или частично третьим лицам;</w:t>
      </w:r>
    </w:p>
    <w:p w:rsidR="00BE78D2" w:rsidRPr="00BE78D2" w:rsidRDefault="00BE78D2" w:rsidP="00BE78D2">
      <w:pPr>
        <w:tabs>
          <w:tab w:val="left" w:pos="540"/>
          <w:tab w:val="left" w:pos="1080"/>
        </w:tabs>
        <w:jc w:val="both"/>
        <w:rPr>
          <w:rFonts w:cs="Segoe UI"/>
          <w:sz w:val="21"/>
          <w:szCs w:val="21"/>
        </w:rPr>
      </w:pPr>
      <w:r w:rsidRPr="00BE78D2">
        <w:rPr>
          <w:rFonts w:cs="Segoe UI"/>
          <w:b/>
          <w:sz w:val="21"/>
          <w:szCs w:val="21"/>
        </w:rPr>
        <w:t>3.3.6.</w:t>
      </w:r>
      <w:r w:rsidRPr="00BE78D2">
        <w:rPr>
          <w:rFonts w:cs="Segoe UI"/>
          <w:sz w:val="21"/>
          <w:szCs w:val="21"/>
        </w:rPr>
        <w:t xml:space="preserve"> В случае изменения данных Агента, указанных в Соглашении, незамедлительно в письменной форме уведомить Принципала о таких изменениях в течение 3 (трех) рабочих дней;</w:t>
      </w:r>
    </w:p>
    <w:p w:rsidR="00BE78D2" w:rsidRPr="00BE78D2" w:rsidRDefault="00BE78D2" w:rsidP="00BE78D2">
      <w:pPr>
        <w:tabs>
          <w:tab w:val="left" w:pos="540"/>
          <w:tab w:val="left" w:pos="1080"/>
        </w:tabs>
        <w:jc w:val="both"/>
        <w:rPr>
          <w:rFonts w:eastAsia="Times New Roman" w:cs="Segoe UI"/>
          <w:sz w:val="21"/>
          <w:szCs w:val="21"/>
          <w:lang w:eastAsia="ru-RU"/>
        </w:rPr>
      </w:pPr>
      <w:r w:rsidRPr="00BE78D2">
        <w:rPr>
          <w:rFonts w:cs="Segoe UI"/>
          <w:b/>
          <w:sz w:val="21"/>
          <w:szCs w:val="21"/>
        </w:rPr>
        <w:t>3.3.7.</w:t>
      </w:r>
      <w:r w:rsidRPr="00BE78D2">
        <w:rPr>
          <w:rFonts w:cs="Segoe UI"/>
          <w:sz w:val="21"/>
          <w:szCs w:val="21"/>
        </w:rPr>
        <w:t xml:space="preserve"> </w:t>
      </w:r>
      <w:r w:rsidRPr="00BE78D2">
        <w:rPr>
          <w:rFonts w:eastAsia="Times New Roman" w:cs="Segoe UI"/>
          <w:sz w:val="21"/>
          <w:szCs w:val="21"/>
          <w:lang w:eastAsia="ru-RU"/>
        </w:rPr>
        <w:t>Обеспечивать сохранность документов, переданных ему Принципалом или полученных в интересах Принципала для исполнения настоящего Соглашения;</w:t>
      </w:r>
    </w:p>
    <w:p w:rsidR="00BE78D2" w:rsidRPr="00BE78D2" w:rsidRDefault="00BE78D2" w:rsidP="00BE78D2">
      <w:pPr>
        <w:jc w:val="both"/>
        <w:rPr>
          <w:rFonts w:cs="Segoe UI"/>
          <w:sz w:val="21"/>
          <w:szCs w:val="21"/>
        </w:rPr>
      </w:pPr>
      <w:r w:rsidRPr="00BE78D2">
        <w:rPr>
          <w:rFonts w:cs="Segoe UI"/>
          <w:b/>
          <w:sz w:val="21"/>
          <w:szCs w:val="21"/>
        </w:rPr>
        <w:t>3.3.9.</w:t>
      </w:r>
      <w:r w:rsidRPr="00BE78D2">
        <w:rPr>
          <w:rFonts w:cs="Segoe UI"/>
          <w:sz w:val="21"/>
          <w:szCs w:val="21"/>
        </w:rPr>
        <w:t xml:space="preserve"> В случае отказа покупателя от проведения Сделки, в виду самовольного внесения Агентом изменений в условия реализации Имущества, установленные Принципалом, без получения предварительного письменного согласия Принципала, вернуть Принципалу сумму вознаграждения, полученного Агентом за привлечение указанного в настоящем пункте покупателя, в течение 5 (пять) банковских дней, со дня заявления покупателем отказа от проведения Сделки;</w:t>
      </w:r>
    </w:p>
    <w:p w:rsidR="00BE78D2" w:rsidRPr="00BE78D2" w:rsidRDefault="00BE78D2" w:rsidP="00BE78D2">
      <w:pPr>
        <w:jc w:val="both"/>
        <w:rPr>
          <w:rFonts w:cs="Segoe UI"/>
          <w:sz w:val="21"/>
          <w:szCs w:val="21"/>
        </w:rPr>
      </w:pPr>
      <w:r w:rsidRPr="00BE78D2">
        <w:rPr>
          <w:rFonts w:cs="Segoe UI"/>
          <w:b/>
          <w:sz w:val="21"/>
          <w:szCs w:val="21"/>
        </w:rPr>
        <w:t>3.3.10.</w:t>
      </w:r>
      <w:r w:rsidRPr="00BE78D2">
        <w:rPr>
          <w:rFonts w:cs="Segoe UI"/>
          <w:sz w:val="21"/>
          <w:szCs w:val="21"/>
        </w:rPr>
        <w:t xml:space="preserve"> В течение 5 (пять) рабочих дней, со дня оплаты привлеченным Агентом Покупателем 100% (сто процентов) стоимости </w:t>
      </w:r>
      <w:proofErr w:type="gramStart"/>
      <w:r w:rsidRPr="00BE78D2">
        <w:rPr>
          <w:rFonts w:cs="Segoe UI"/>
          <w:sz w:val="21"/>
          <w:szCs w:val="21"/>
        </w:rPr>
        <w:t>Имущества</w:t>
      </w:r>
      <w:proofErr w:type="gramEnd"/>
      <w:r w:rsidRPr="00BE78D2">
        <w:rPr>
          <w:rFonts w:cs="Segoe UI"/>
          <w:sz w:val="21"/>
          <w:szCs w:val="21"/>
        </w:rPr>
        <w:t xml:space="preserve"> реализуемого на условиях 100% предоплаты или по программе предусматривающей привлечение заемных средств (Ипотека), предоставить Принципалу Акт оказанных услуг и надлежащим образом оформленный счет-фактуру;</w:t>
      </w:r>
    </w:p>
    <w:p w:rsidR="00BE78D2" w:rsidRPr="00BE78D2" w:rsidRDefault="00BE78D2" w:rsidP="00BE78D2">
      <w:pPr>
        <w:jc w:val="both"/>
        <w:rPr>
          <w:rFonts w:cs="Segoe UI"/>
          <w:sz w:val="21"/>
          <w:szCs w:val="21"/>
        </w:rPr>
      </w:pPr>
      <w:r w:rsidRPr="00BE78D2">
        <w:rPr>
          <w:rFonts w:cs="Segoe UI"/>
          <w:b/>
          <w:sz w:val="21"/>
          <w:szCs w:val="21"/>
        </w:rPr>
        <w:t>3.3.11.</w:t>
      </w:r>
      <w:r w:rsidRPr="00BE78D2">
        <w:rPr>
          <w:rFonts w:cs="Segoe UI"/>
          <w:sz w:val="21"/>
          <w:szCs w:val="21"/>
        </w:rPr>
        <w:t xml:space="preserve"> Предоставить Принципалу Акт оказанных услуг, по форме, приведенной в Приложении №1 к настоящему Соглашению и надлежащим образом оформленный счет-фактуру, по Сделкам предусматривающим рассрочку по оплате стоимости Имущества, в течение 5 (пять) рабочих дней, со дня оплаты Покупателем, привлеченным Агентом, первоначального взноса </w:t>
      </w:r>
      <w:proofErr w:type="gramStart"/>
      <w:r w:rsidRPr="00BE78D2">
        <w:rPr>
          <w:rFonts w:cs="Segoe UI"/>
          <w:sz w:val="21"/>
          <w:szCs w:val="21"/>
        </w:rPr>
        <w:t>от  стоимости</w:t>
      </w:r>
      <w:proofErr w:type="gramEnd"/>
      <w:r w:rsidRPr="00BE78D2">
        <w:rPr>
          <w:rFonts w:cs="Segoe UI"/>
          <w:sz w:val="21"/>
          <w:szCs w:val="21"/>
        </w:rPr>
        <w:t xml:space="preserve"> Имущества, определенного Принципалом.</w:t>
      </w:r>
    </w:p>
    <w:p w:rsidR="00BE78D2" w:rsidRPr="00BE78D2" w:rsidRDefault="00BE78D2" w:rsidP="00BE78D2">
      <w:pPr>
        <w:jc w:val="both"/>
        <w:rPr>
          <w:rFonts w:eastAsia="Times New Roman" w:cs="Segoe UI"/>
          <w:sz w:val="21"/>
          <w:szCs w:val="21"/>
          <w:lang w:eastAsia="ru-RU"/>
        </w:rPr>
      </w:pPr>
      <w:r w:rsidRPr="00BE78D2">
        <w:rPr>
          <w:rFonts w:cs="Segoe UI"/>
          <w:b/>
          <w:sz w:val="21"/>
          <w:szCs w:val="21"/>
        </w:rPr>
        <w:t>3.3.12.</w:t>
      </w:r>
      <w:r w:rsidRPr="00BE78D2">
        <w:rPr>
          <w:rFonts w:cs="Segoe UI"/>
          <w:sz w:val="21"/>
          <w:szCs w:val="21"/>
        </w:rPr>
        <w:t xml:space="preserve"> В случае выявления Принципалом ошибок/недостатков в предоставленных Агентом Акте оказанных услуг и счете-фактуре, устранить выявленные ошибки/недостатки в течение 1 (один) рабочего дня, со дня выявления. </w:t>
      </w:r>
    </w:p>
    <w:p w:rsidR="00BE78D2" w:rsidRPr="00BE78D2" w:rsidRDefault="00BE78D2" w:rsidP="00BE78D2">
      <w:pPr>
        <w:jc w:val="both"/>
        <w:rPr>
          <w:rFonts w:eastAsia="Calibri" w:cs="Segoe UI"/>
          <w:b/>
          <w:sz w:val="21"/>
          <w:szCs w:val="21"/>
        </w:rPr>
      </w:pPr>
    </w:p>
    <w:p w:rsidR="00BE78D2" w:rsidRPr="00BE78D2" w:rsidRDefault="00BE78D2" w:rsidP="00BE78D2">
      <w:pPr>
        <w:jc w:val="both"/>
        <w:rPr>
          <w:rFonts w:eastAsia="Calibri" w:cs="Segoe UI"/>
          <w:b/>
          <w:sz w:val="21"/>
          <w:szCs w:val="21"/>
          <w:u w:val="single"/>
        </w:rPr>
      </w:pPr>
      <w:r w:rsidRPr="00BE78D2">
        <w:rPr>
          <w:rFonts w:eastAsia="Calibri" w:cs="Segoe UI"/>
          <w:b/>
          <w:sz w:val="21"/>
          <w:szCs w:val="21"/>
          <w:u w:val="single"/>
        </w:rPr>
        <w:t>3.4. Агент имеет право:</w:t>
      </w:r>
    </w:p>
    <w:p w:rsidR="00BE78D2" w:rsidRPr="00BE78D2" w:rsidRDefault="00BE78D2" w:rsidP="00BE78D2">
      <w:pPr>
        <w:jc w:val="both"/>
        <w:rPr>
          <w:rFonts w:eastAsia="Calibri" w:cs="Segoe UI"/>
          <w:sz w:val="21"/>
          <w:szCs w:val="21"/>
        </w:rPr>
      </w:pPr>
      <w:r w:rsidRPr="00BE78D2">
        <w:rPr>
          <w:rFonts w:eastAsia="Calibri" w:cs="Segoe UI"/>
          <w:b/>
          <w:sz w:val="21"/>
          <w:szCs w:val="21"/>
        </w:rPr>
        <w:t>3.4.1.</w:t>
      </w:r>
      <w:r w:rsidRPr="00BE78D2">
        <w:rPr>
          <w:rFonts w:eastAsia="Calibri" w:cs="Segoe UI"/>
          <w:sz w:val="21"/>
          <w:szCs w:val="21"/>
        </w:rPr>
        <w:t xml:space="preserve"> Требовать от Принципала предоставления информации, необходимой для оказания Агентских услуг;</w:t>
      </w:r>
    </w:p>
    <w:p w:rsidR="00BE78D2" w:rsidRPr="00BE78D2" w:rsidRDefault="00BE78D2" w:rsidP="00BE78D2">
      <w:pPr>
        <w:jc w:val="both"/>
        <w:rPr>
          <w:rFonts w:eastAsia="Calibri" w:cs="Segoe UI"/>
          <w:sz w:val="21"/>
          <w:szCs w:val="21"/>
        </w:rPr>
      </w:pPr>
      <w:r w:rsidRPr="00BE78D2">
        <w:rPr>
          <w:rFonts w:eastAsia="Calibri" w:cs="Segoe UI"/>
          <w:b/>
          <w:sz w:val="21"/>
          <w:szCs w:val="21"/>
        </w:rPr>
        <w:t>3.4.2.</w:t>
      </w:r>
      <w:r w:rsidRPr="00BE78D2">
        <w:rPr>
          <w:rFonts w:eastAsia="Calibri" w:cs="Segoe UI"/>
          <w:sz w:val="21"/>
          <w:szCs w:val="21"/>
        </w:rPr>
        <w:t xml:space="preserve"> Получить оплату стоимости оказанных Агентских услуг в порядке, предусмотренном Соглашением;</w:t>
      </w:r>
    </w:p>
    <w:p w:rsidR="00BE78D2" w:rsidRPr="00BE78D2" w:rsidRDefault="00BE78D2" w:rsidP="00BE78D2">
      <w:pPr>
        <w:tabs>
          <w:tab w:val="left" w:pos="540"/>
          <w:tab w:val="left" w:pos="1080"/>
        </w:tabs>
        <w:jc w:val="both"/>
        <w:rPr>
          <w:rFonts w:cs="Segoe UI"/>
          <w:b/>
          <w:strike/>
          <w:sz w:val="21"/>
          <w:szCs w:val="21"/>
        </w:rPr>
      </w:pPr>
    </w:p>
    <w:p w:rsidR="00BE78D2" w:rsidRPr="00BE78D2" w:rsidRDefault="00BE78D2" w:rsidP="00BE78D2">
      <w:pPr>
        <w:tabs>
          <w:tab w:val="left" w:pos="720"/>
        </w:tabs>
        <w:ind w:firstLine="540"/>
        <w:jc w:val="center"/>
        <w:rPr>
          <w:rFonts w:cs="Segoe UI"/>
          <w:b/>
          <w:bCs/>
          <w:sz w:val="21"/>
          <w:szCs w:val="21"/>
        </w:rPr>
      </w:pPr>
      <w:r w:rsidRPr="00BE78D2">
        <w:rPr>
          <w:rFonts w:cs="Segoe UI"/>
          <w:b/>
          <w:sz w:val="21"/>
          <w:szCs w:val="21"/>
          <w:lang w:val="kk-KZ"/>
        </w:rPr>
        <w:t>4</w:t>
      </w:r>
      <w:r w:rsidRPr="00BE78D2">
        <w:rPr>
          <w:rFonts w:cs="Segoe UI"/>
          <w:b/>
          <w:bCs/>
          <w:sz w:val="21"/>
          <w:szCs w:val="21"/>
        </w:rPr>
        <w:t>. ПОРЯДОК ОПЛАТЫ</w:t>
      </w:r>
    </w:p>
    <w:p w:rsidR="00BE78D2" w:rsidRPr="00BE78D2" w:rsidRDefault="00BE78D2" w:rsidP="00BE78D2">
      <w:pPr>
        <w:tabs>
          <w:tab w:val="left" w:pos="720"/>
        </w:tabs>
        <w:ind w:firstLine="540"/>
        <w:jc w:val="center"/>
        <w:rPr>
          <w:rFonts w:cs="Segoe UI"/>
          <w:sz w:val="21"/>
          <w:szCs w:val="21"/>
        </w:rPr>
      </w:pPr>
    </w:p>
    <w:p w:rsidR="00BE78D2" w:rsidRPr="00BE78D2" w:rsidRDefault="00BE78D2" w:rsidP="00BE78D2">
      <w:pPr>
        <w:tabs>
          <w:tab w:val="left" w:pos="720"/>
        </w:tabs>
        <w:jc w:val="both"/>
        <w:rPr>
          <w:rFonts w:cs="Segoe UI"/>
          <w:sz w:val="21"/>
          <w:szCs w:val="21"/>
        </w:rPr>
      </w:pPr>
      <w:r w:rsidRPr="00BE78D2">
        <w:rPr>
          <w:rFonts w:cs="Segoe UI"/>
          <w:b/>
          <w:sz w:val="21"/>
          <w:szCs w:val="21"/>
        </w:rPr>
        <w:t>4.1.</w:t>
      </w:r>
      <w:r w:rsidRPr="00BE78D2">
        <w:rPr>
          <w:rFonts w:cs="Segoe UI"/>
          <w:sz w:val="21"/>
          <w:szCs w:val="21"/>
        </w:rPr>
        <w:t xml:space="preserve"> Вознаграждение Агенту выплачивается за Сделку, проведенную с предоставленным Агентом Покупателем. Размер вознаграждения составляет 1,25% (одна целая двадцать пять сотых процента) от суммы Сделки, включая НДС, если Агент является плательщиком НДС. При этом для целей настоящего </w:t>
      </w:r>
      <w:r w:rsidRPr="00BE78D2">
        <w:rPr>
          <w:rFonts w:cs="Segoe UI"/>
          <w:sz w:val="21"/>
          <w:szCs w:val="21"/>
        </w:rPr>
        <w:lastRenderedPageBreak/>
        <w:t>Соглашения Сделка считается проведенной в случае уплаты Покупателем, предоставленным Агентом, не менее 10% (десять процентов) от стоимости приобретаемого Покупателем Имущества.</w:t>
      </w:r>
    </w:p>
    <w:p w:rsidR="00BE78D2" w:rsidRPr="00BE78D2" w:rsidRDefault="00BE78D2" w:rsidP="00BE78D2">
      <w:pPr>
        <w:tabs>
          <w:tab w:val="left" w:pos="720"/>
        </w:tabs>
        <w:jc w:val="both"/>
        <w:rPr>
          <w:rFonts w:cs="Segoe UI"/>
          <w:sz w:val="21"/>
          <w:szCs w:val="21"/>
        </w:rPr>
      </w:pPr>
      <w:r w:rsidRPr="00BE78D2">
        <w:rPr>
          <w:rFonts w:cs="Segoe UI"/>
          <w:b/>
          <w:sz w:val="21"/>
          <w:szCs w:val="21"/>
        </w:rPr>
        <w:t>4.2.</w:t>
      </w:r>
      <w:r w:rsidRPr="00BE78D2">
        <w:rPr>
          <w:rFonts w:cs="Segoe UI"/>
          <w:sz w:val="21"/>
          <w:szCs w:val="21"/>
        </w:rPr>
        <w:t xml:space="preserve"> Вознаграждение выплачивается в течение 45 (сорок пять) рабочих дней со дня подписания Акта выполненных работ.</w:t>
      </w:r>
    </w:p>
    <w:p w:rsidR="00BE78D2" w:rsidRPr="00BE78D2" w:rsidRDefault="00BE78D2" w:rsidP="00BE78D2">
      <w:pPr>
        <w:tabs>
          <w:tab w:val="left" w:pos="720"/>
        </w:tabs>
        <w:jc w:val="both"/>
        <w:rPr>
          <w:rFonts w:cs="Segoe UI"/>
          <w:sz w:val="21"/>
          <w:szCs w:val="21"/>
        </w:rPr>
      </w:pPr>
      <w:r w:rsidRPr="00BE78D2">
        <w:rPr>
          <w:rFonts w:cs="Segoe UI"/>
          <w:b/>
          <w:sz w:val="21"/>
          <w:szCs w:val="21"/>
        </w:rPr>
        <w:t>4.3.</w:t>
      </w:r>
      <w:r w:rsidRPr="00BE78D2">
        <w:rPr>
          <w:rFonts w:cs="Segoe UI"/>
          <w:sz w:val="21"/>
          <w:szCs w:val="21"/>
        </w:rPr>
        <w:t xml:space="preserve"> Вознаграждение Агента, указанное в пункте 4.1. настоящего Соглашения, полностью покрывает все расходы и издержки Агента, и Принципал не обязан производить Агенту какие-либо доплаты по настоящему Соглашению.</w:t>
      </w:r>
    </w:p>
    <w:p w:rsidR="00BE78D2" w:rsidRPr="00BE78D2" w:rsidRDefault="00BE78D2" w:rsidP="00BE78D2">
      <w:pPr>
        <w:jc w:val="both"/>
        <w:rPr>
          <w:rFonts w:cs="Segoe UI"/>
          <w:sz w:val="21"/>
          <w:szCs w:val="21"/>
        </w:rPr>
      </w:pPr>
      <w:r w:rsidRPr="00BE78D2">
        <w:rPr>
          <w:rFonts w:cs="Segoe UI"/>
          <w:b/>
          <w:sz w:val="21"/>
          <w:szCs w:val="21"/>
        </w:rPr>
        <w:t>4.4.</w:t>
      </w:r>
      <w:r w:rsidRPr="00BE78D2">
        <w:rPr>
          <w:rFonts w:cs="Segoe UI"/>
          <w:sz w:val="21"/>
          <w:szCs w:val="21"/>
        </w:rPr>
        <w:t xml:space="preserve"> Днем осуществления платежа считается день зачисления денежных средств на счет Агента.</w:t>
      </w:r>
    </w:p>
    <w:p w:rsidR="00BE78D2" w:rsidRPr="00BE78D2" w:rsidRDefault="00BE78D2" w:rsidP="00BE78D2">
      <w:pPr>
        <w:tabs>
          <w:tab w:val="left" w:pos="720"/>
        </w:tabs>
        <w:ind w:firstLine="540"/>
        <w:jc w:val="center"/>
        <w:rPr>
          <w:rFonts w:cs="Segoe UI"/>
          <w:b/>
          <w:bCs/>
          <w:sz w:val="21"/>
          <w:szCs w:val="21"/>
          <w:lang w:val="kk-KZ"/>
        </w:rPr>
      </w:pPr>
    </w:p>
    <w:p w:rsidR="00BE78D2" w:rsidRPr="00BE78D2" w:rsidRDefault="00BE78D2" w:rsidP="00BE78D2">
      <w:pPr>
        <w:tabs>
          <w:tab w:val="left" w:pos="720"/>
        </w:tabs>
        <w:ind w:firstLine="540"/>
        <w:jc w:val="center"/>
        <w:rPr>
          <w:rFonts w:cs="Segoe UI"/>
          <w:b/>
          <w:bCs/>
          <w:sz w:val="21"/>
          <w:szCs w:val="21"/>
        </w:rPr>
      </w:pPr>
      <w:r w:rsidRPr="00BE78D2">
        <w:rPr>
          <w:rFonts w:cs="Segoe UI"/>
          <w:b/>
          <w:bCs/>
          <w:sz w:val="21"/>
          <w:szCs w:val="21"/>
          <w:lang w:val="kk-KZ"/>
        </w:rPr>
        <w:t>5</w:t>
      </w:r>
      <w:r w:rsidRPr="00BE78D2">
        <w:rPr>
          <w:rFonts w:cs="Segoe UI"/>
          <w:b/>
          <w:bCs/>
          <w:sz w:val="21"/>
          <w:szCs w:val="21"/>
        </w:rPr>
        <w:t>. ОТВЕТСТВЕННОСТЬ СТОРОН</w:t>
      </w:r>
    </w:p>
    <w:p w:rsidR="00BE78D2" w:rsidRPr="00BE78D2" w:rsidRDefault="00BE78D2" w:rsidP="00BE78D2">
      <w:pPr>
        <w:tabs>
          <w:tab w:val="left" w:pos="720"/>
        </w:tabs>
        <w:ind w:firstLine="540"/>
        <w:jc w:val="center"/>
        <w:rPr>
          <w:rFonts w:cs="Segoe UI"/>
          <w:b/>
          <w:bCs/>
          <w:sz w:val="21"/>
          <w:szCs w:val="21"/>
        </w:rPr>
      </w:pPr>
    </w:p>
    <w:p w:rsidR="00BE78D2" w:rsidRPr="00BE78D2" w:rsidRDefault="00BE78D2" w:rsidP="00BE78D2">
      <w:pPr>
        <w:tabs>
          <w:tab w:val="left" w:pos="720"/>
        </w:tabs>
        <w:jc w:val="both"/>
        <w:rPr>
          <w:rFonts w:cs="Segoe UI"/>
          <w:sz w:val="21"/>
          <w:szCs w:val="21"/>
        </w:rPr>
      </w:pPr>
      <w:r w:rsidRPr="00BE78D2">
        <w:rPr>
          <w:rFonts w:cs="Segoe UI"/>
          <w:b/>
          <w:sz w:val="21"/>
          <w:szCs w:val="21"/>
        </w:rPr>
        <w:t>5.1.</w:t>
      </w:r>
      <w:r w:rsidRPr="00BE78D2">
        <w:rPr>
          <w:rFonts w:cs="Segoe UI"/>
          <w:sz w:val="21"/>
          <w:szCs w:val="21"/>
        </w:rPr>
        <w:t xml:space="preserve"> В случае невыполнения либо ненадлежащего выполнения Сторонами своих обязательств, принятых в соответствии с условиями настоящего Соглашения, Стороны несут ответственность в соответствии с действующим законодательством Республики Казахстан.</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5.2.</w:t>
      </w:r>
      <w:r w:rsidRPr="00BE78D2">
        <w:rPr>
          <w:rFonts w:asciiTheme="minorHAnsi" w:hAnsiTheme="minorHAnsi" w:cs="Segoe UI"/>
          <w:sz w:val="21"/>
          <w:szCs w:val="21"/>
        </w:rPr>
        <w:t xml:space="preserve"> В случае утраты Агентом каких-либо документов покупателя, Агент самостоятельно без привлечения Принципала несет ответственность перед покупателем за восстановление утерянных документов.</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5.3.</w:t>
      </w:r>
      <w:r w:rsidRPr="00BE78D2">
        <w:rPr>
          <w:rFonts w:asciiTheme="minorHAnsi" w:hAnsiTheme="minorHAnsi" w:cs="Segoe UI"/>
          <w:sz w:val="21"/>
          <w:szCs w:val="21"/>
        </w:rPr>
        <w:t xml:space="preserve"> Агент несет ответственность за неправомерность и/или несвоевременность и/или ошибочные действия по оказанию Агентских услуг, предусмотренных настоящим Соглашением.</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5.4.</w:t>
      </w:r>
      <w:r w:rsidRPr="00BE78D2">
        <w:rPr>
          <w:rFonts w:asciiTheme="minorHAnsi" w:hAnsiTheme="minorHAnsi" w:cs="Segoe UI"/>
          <w:sz w:val="21"/>
          <w:szCs w:val="21"/>
        </w:rPr>
        <w:t xml:space="preserve"> Агент несет ответственность перед Принципалом за все действия/бездействия, в результате которых Принципалу и/или его покупателю, либо третьим лицам причинен ущерб/убытки в результате искажения Агентом информации по условиям установленным Принципалом.</w:t>
      </w:r>
    </w:p>
    <w:p w:rsidR="00BE78D2" w:rsidRPr="00BE78D2" w:rsidRDefault="00BE78D2" w:rsidP="00BE78D2">
      <w:pPr>
        <w:pStyle w:val="aa"/>
        <w:spacing w:line="240" w:lineRule="auto"/>
        <w:jc w:val="both"/>
        <w:rPr>
          <w:rFonts w:asciiTheme="minorHAnsi" w:hAnsiTheme="minorHAnsi" w:cs="Segoe UI"/>
          <w:sz w:val="21"/>
          <w:szCs w:val="21"/>
        </w:rPr>
      </w:pPr>
      <w:r w:rsidRPr="00BE78D2">
        <w:rPr>
          <w:rFonts w:asciiTheme="minorHAnsi" w:hAnsiTheme="minorHAnsi" w:cs="Segoe UI"/>
          <w:b/>
          <w:sz w:val="21"/>
          <w:szCs w:val="21"/>
        </w:rPr>
        <w:t>5.5.</w:t>
      </w:r>
      <w:r w:rsidRPr="00BE78D2">
        <w:rPr>
          <w:rFonts w:asciiTheme="minorHAnsi" w:hAnsiTheme="minorHAnsi" w:cs="Segoe UI"/>
          <w:sz w:val="21"/>
          <w:szCs w:val="21"/>
        </w:rPr>
        <w:t xml:space="preserve"> В случае нарушения Агентом пункта 8.1. настоящего Соглашения, Агент обязуется выплатить Принципалу, штраф в размере 100% от понесенных убытков, взысканий, предписаний государственных органов, или недополученной выгоды Принципала выраженной отказом покупателя от заключения Договора.</w:t>
      </w:r>
    </w:p>
    <w:p w:rsidR="00BE78D2" w:rsidRPr="00BE78D2" w:rsidRDefault="00BE78D2" w:rsidP="00BE78D2">
      <w:pPr>
        <w:pStyle w:val="aa"/>
        <w:spacing w:line="240" w:lineRule="auto"/>
        <w:jc w:val="both"/>
        <w:rPr>
          <w:rFonts w:asciiTheme="minorHAnsi" w:hAnsiTheme="minorHAnsi" w:cs="Segoe UI"/>
          <w:sz w:val="21"/>
          <w:szCs w:val="21"/>
        </w:rPr>
      </w:pPr>
      <w:r w:rsidRPr="00BE78D2">
        <w:rPr>
          <w:rFonts w:asciiTheme="minorHAnsi" w:hAnsiTheme="minorHAnsi" w:cs="Segoe UI"/>
          <w:b/>
          <w:sz w:val="21"/>
          <w:szCs w:val="21"/>
        </w:rPr>
        <w:t>5.6.</w:t>
      </w:r>
      <w:r w:rsidRPr="00BE78D2">
        <w:rPr>
          <w:rFonts w:asciiTheme="minorHAnsi" w:hAnsiTheme="minorHAnsi" w:cs="Segoe UI"/>
          <w:sz w:val="21"/>
          <w:szCs w:val="21"/>
        </w:rPr>
        <w:t xml:space="preserve"> В случае нарушения Принципалом обязательств по оплате услуг Агента, Принципал выплачивает неустойку в размере 0,1% (ноль целых одна десятая процента) от суммы, подлежащей к оплате, за каждый банковский день просрочки, но не более 5% (пять процентов) от суммы, подлежащей к оплате.</w:t>
      </w:r>
    </w:p>
    <w:p w:rsidR="00BE78D2" w:rsidRPr="00BE78D2" w:rsidRDefault="00BE78D2" w:rsidP="00BE78D2">
      <w:pPr>
        <w:tabs>
          <w:tab w:val="left" w:pos="720"/>
        </w:tabs>
        <w:ind w:firstLine="540"/>
        <w:jc w:val="center"/>
        <w:rPr>
          <w:rFonts w:cs="Segoe UI"/>
          <w:b/>
          <w:bCs/>
          <w:sz w:val="21"/>
          <w:szCs w:val="21"/>
        </w:rPr>
      </w:pPr>
    </w:p>
    <w:p w:rsidR="00BE78D2" w:rsidRPr="00BE78D2" w:rsidRDefault="00BE78D2" w:rsidP="00BE78D2">
      <w:pPr>
        <w:tabs>
          <w:tab w:val="left" w:pos="720"/>
        </w:tabs>
        <w:ind w:firstLine="540"/>
        <w:jc w:val="center"/>
        <w:rPr>
          <w:rFonts w:cs="Segoe UI"/>
          <w:b/>
          <w:bCs/>
          <w:sz w:val="21"/>
          <w:szCs w:val="21"/>
          <w:lang w:val="kk-KZ"/>
        </w:rPr>
      </w:pPr>
      <w:r w:rsidRPr="00BE78D2">
        <w:rPr>
          <w:rFonts w:cs="Segoe UI"/>
          <w:b/>
          <w:bCs/>
          <w:sz w:val="21"/>
          <w:szCs w:val="21"/>
          <w:lang w:val="kk-KZ"/>
        </w:rPr>
        <w:t>6. ФОРС-МАЖОР</w:t>
      </w:r>
    </w:p>
    <w:p w:rsidR="00BE78D2" w:rsidRPr="00BE78D2" w:rsidRDefault="00BE78D2" w:rsidP="00BE78D2">
      <w:pPr>
        <w:tabs>
          <w:tab w:val="left" w:pos="720"/>
        </w:tabs>
        <w:ind w:firstLine="540"/>
        <w:jc w:val="center"/>
        <w:rPr>
          <w:rFonts w:cs="Segoe UI"/>
          <w:b/>
          <w:sz w:val="21"/>
          <w:szCs w:val="21"/>
        </w:rPr>
      </w:pPr>
    </w:p>
    <w:p w:rsidR="00BE78D2" w:rsidRPr="00BE78D2" w:rsidRDefault="00BE78D2" w:rsidP="00BE78D2">
      <w:pPr>
        <w:pStyle w:val="ac"/>
        <w:tabs>
          <w:tab w:val="num" w:pos="0"/>
          <w:tab w:val="left" w:pos="720"/>
        </w:tabs>
        <w:spacing w:after="0"/>
        <w:ind w:left="0"/>
        <w:jc w:val="both"/>
        <w:rPr>
          <w:rFonts w:asciiTheme="minorHAnsi" w:hAnsiTheme="minorHAnsi" w:cs="Segoe UI"/>
          <w:sz w:val="21"/>
          <w:szCs w:val="21"/>
        </w:rPr>
      </w:pPr>
      <w:r w:rsidRPr="00BE78D2">
        <w:rPr>
          <w:rFonts w:asciiTheme="minorHAnsi" w:hAnsiTheme="minorHAnsi" w:cs="Segoe UI"/>
          <w:b/>
          <w:sz w:val="21"/>
          <w:szCs w:val="21"/>
        </w:rPr>
        <w:t>6.1.</w:t>
      </w:r>
      <w:r w:rsidRPr="00BE78D2">
        <w:rPr>
          <w:rFonts w:asciiTheme="minorHAnsi" w:hAnsiTheme="minorHAnsi" w:cs="Segoe UI"/>
          <w:sz w:val="21"/>
          <w:szCs w:val="21"/>
        </w:rPr>
        <w:t xml:space="preserve">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(форс-мажор).</w:t>
      </w:r>
    </w:p>
    <w:p w:rsidR="00BE78D2" w:rsidRPr="00BE78D2" w:rsidRDefault="00BE78D2" w:rsidP="00BE78D2">
      <w:pPr>
        <w:tabs>
          <w:tab w:val="num" w:pos="0"/>
          <w:tab w:val="left" w:pos="720"/>
        </w:tabs>
        <w:autoSpaceDE w:val="0"/>
        <w:autoSpaceDN w:val="0"/>
        <w:adjustRightInd w:val="0"/>
        <w:jc w:val="both"/>
        <w:rPr>
          <w:rFonts w:cs="Segoe UI"/>
          <w:sz w:val="21"/>
          <w:szCs w:val="21"/>
        </w:rPr>
      </w:pPr>
      <w:r w:rsidRPr="00BE78D2">
        <w:rPr>
          <w:rFonts w:cs="Segoe UI"/>
          <w:b/>
          <w:sz w:val="21"/>
          <w:szCs w:val="21"/>
        </w:rPr>
        <w:t>6.2.</w:t>
      </w:r>
      <w:r w:rsidRPr="00BE78D2">
        <w:rPr>
          <w:rFonts w:cs="Segoe UI"/>
          <w:sz w:val="21"/>
          <w:szCs w:val="21"/>
        </w:rPr>
        <w:t xml:space="preserve"> К обстоятельствам непреодолимой силы относятся события, на которые ни одна из Сторон по Соглашению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Соглашения. Указанный перечень обстоятельств непреодолимой силы является исчерпывающим.</w:t>
      </w:r>
    </w:p>
    <w:p w:rsidR="00BE78D2" w:rsidRPr="00BE78D2" w:rsidRDefault="00BE78D2" w:rsidP="00BE78D2">
      <w:pPr>
        <w:pStyle w:val="ac"/>
        <w:tabs>
          <w:tab w:val="num" w:pos="0"/>
          <w:tab w:val="left" w:pos="720"/>
        </w:tabs>
        <w:spacing w:after="0"/>
        <w:ind w:left="0"/>
        <w:jc w:val="both"/>
        <w:rPr>
          <w:rFonts w:asciiTheme="minorHAnsi" w:hAnsiTheme="minorHAnsi" w:cs="Segoe UI"/>
          <w:sz w:val="21"/>
          <w:szCs w:val="21"/>
        </w:rPr>
      </w:pPr>
      <w:r w:rsidRPr="00BE78D2">
        <w:rPr>
          <w:rFonts w:asciiTheme="minorHAnsi" w:hAnsiTheme="minorHAnsi" w:cs="Segoe UI"/>
          <w:b/>
          <w:sz w:val="21"/>
          <w:szCs w:val="21"/>
        </w:rPr>
        <w:t>6.3.</w:t>
      </w:r>
      <w:r w:rsidRPr="00BE78D2">
        <w:rPr>
          <w:rFonts w:asciiTheme="minorHAnsi" w:hAnsiTheme="minorHAnsi" w:cs="Segoe UI"/>
          <w:sz w:val="21"/>
          <w:szCs w:val="21"/>
        </w:rPr>
        <w:t xml:space="preserve">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BE78D2" w:rsidRPr="00BE78D2" w:rsidRDefault="00BE78D2" w:rsidP="00BE78D2">
      <w:pPr>
        <w:pStyle w:val="ac"/>
        <w:tabs>
          <w:tab w:val="num" w:pos="0"/>
          <w:tab w:val="left" w:pos="720"/>
        </w:tabs>
        <w:spacing w:after="0"/>
        <w:ind w:left="0"/>
        <w:jc w:val="both"/>
        <w:rPr>
          <w:rFonts w:asciiTheme="minorHAnsi" w:hAnsiTheme="minorHAnsi" w:cs="Segoe UI"/>
          <w:sz w:val="21"/>
          <w:szCs w:val="21"/>
        </w:rPr>
      </w:pPr>
      <w:r w:rsidRPr="00BE78D2">
        <w:rPr>
          <w:rFonts w:asciiTheme="minorHAnsi" w:hAnsiTheme="minorHAnsi" w:cs="Segoe UI"/>
          <w:b/>
          <w:sz w:val="21"/>
          <w:szCs w:val="21"/>
        </w:rPr>
        <w:t>6.4.</w:t>
      </w:r>
      <w:r w:rsidRPr="00BE78D2">
        <w:rPr>
          <w:rFonts w:asciiTheme="minorHAnsi" w:hAnsiTheme="minorHAnsi" w:cs="Segoe UI"/>
          <w:sz w:val="21"/>
          <w:szCs w:val="21"/>
        </w:rPr>
        <w:t xml:space="preserve">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BE78D2" w:rsidRPr="00BE78D2" w:rsidRDefault="00BE78D2" w:rsidP="00BE78D2">
      <w:pPr>
        <w:pStyle w:val="ac"/>
        <w:tabs>
          <w:tab w:val="num" w:pos="0"/>
          <w:tab w:val="left" w:pos="720"/>
        </w:tabs>
        <w:spacing w:after="0"/>
        <w:ind w:left="0"/>
        <w:jc w:val="both"/>
        <w:rPr>
          <w:rFonts w:asciiTheme="minorHAnsi" w:hAnsiTheme="minorHAnsi" w:cs="Segoe UI"/>
          <w:sz w:val="21"/>
          <w:szCs w:val="21"/>
        </w:rPr>
      </w:pPr>
      <w:r w:rsidRPr="00BE78D2">
        <w:rPr>
          <w:rFonts w:asciiTheme="minorHAnsi" w:hAnsiTheme="minorHAnsi" w:cs="Segoe UI"/>
          <w:b/>
          <w:sz w:val="21"/>
          <w:szCs w:val="21"/>
        </w:rPr>
        <w:lastRenderedPageBreak/>
        <w:t>6.5.</w:t>
      </w:r>
      <w:r w:rsidRPr="00BE78D2">
        <w:rPr>
          <w:rFonts w:asciiTheme="minorHAnsi" w:hAnsiTheme="minorHAnsi" w:cs="Segoe UI"/>
          <w:sz w:val="21"/>
          <w:szCs w:val="21"/>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Соглашение.</w:t>
      </w:r>
    </w:p>
    <w:p w:rsidR="00BE78D2" w:rsidRPr="00BE78D2" w:rsidRDefault="00BE78D2" w:rsidP="00BE78D2">
      <w:pPr>
        <w:tabs>
          <w:tab w:val="left" w:pos="720"/>
        </w:tabs>
        <w:ind w:firstLine="540"/>
        <w:jc w:val="center"/>
        <w:rPr>
          <w:rFonts w:cs="Segoe UI"/>
          <w:b/>
          <w:bCs/>
          <w:sz w:val="21"/>
          <w:szCs w:val="21"/>
          <w:lang w:val="kk-KZ"/>
        </w:rPr>
      </w:pPr>
    </w:p>
    <w:p w:rsidR="00BE78D2" w:rsidRPr="00BE78D2" w:rsidRDefault="00BE78D2" w:rsidP="00BE78D2">
      <w:pPr>
        <w:tabs>
          <w:tab w:val="left" w:pos="720"/>
        </w:tabs>
        <w:ind w:firstLine="540"/>
        <w:jc w:val="center"/>
        <w:rPr>
          <w:rFonts w:cs="Segoe UI"/>
          <w:b/>
          <w:bCs/>
          <w:sz w:val="21"/>
          <w:szCs w:val="21"/>
        </w:rPr>
      </w:pPr>
      <w:r w:rsidRPr="00BE78D2">
        <w:rPr>
          <w:rFonts w:cs="Segoe UI"/>
          <w:b/>
          <w:sz w:val="21"/>
          <w:szCs w:val="21"/>
          <w:lang w:val="kk-KZ"/>
        </w:rPr>
        <w:t>7</w:t>
      </w:r>
      <w:r w:rsidRPr="00BE78D2">
        <w:rPr>
          <w:rFonts w:cs="Segoe UI"/>
          <w:b/>
          <w:bCs/>
          <w:sz w:val="21"/>
          <w:szCs w:val="21"/>
        </w:rPr>
        <w:t>. ПОРЯДОК РАЗРЕШЕНИЯ СПОРОВ</w:t>
      </w:r>
    </w:p>
    <w:p w:rsidR="00BE78D2" w:rsidRPr="00BE78D2" w:rsidRDefault="00BE78D2" w:rsidP="00BE78D2">
      <w:pPr>
        <w:tabs>
          <w:tab w:val="left" w:pos="720"/>
        </w:tabs>
        <w:ind w:firstLine="540"/>
        <w:jc w:val="center"/>
        <w:rPr>
          <w:rFonts w:cs="Segoe UI"/>
          <w:b/>
          <w:bCs/>
          <w:sz w:val="21"/>
          <w:szCs w:val="21"/>
        </w:rPr>
      </w:pPr>
    </w:p>
    <w:p w:rsidR="00BE78D2" w:rsidRPr="00BE78D2" w:rsidRDefault="00BE78D2" w:rsidP="00BE78D2">
      <w:pPr>
        <w:pStyle w:val="2"/>
        <w:tabs>
          <w:tab w:val="num" w:pos="0"/>
          <w:tab w:val="left" w:pos="720"/>
        </w:tabs>
        <w:spacing w:after="0" w:line="240" w:lineRule="auto"/>
        <w:ind w:left="0"/>
        <w:jc w:val="both"/>
        <w:rPr>
          <w:rFonts w:asciiTheme="minorHAnsi" w:hAnsiTheme="minorHAnsi" w:cs="Segoe UI"/>
          <w:sz w:val="21"/>
          <w:szCs w:val="21"/>
        </w:rPr>
      </w:pPr>
      <w:r w:rsidRPr="00BE78D2">
        <w:rPr>
          <w:rFonts w:asciiTheme="minorHAnsi" w:hAnsiTheme="minorHAnsi" w:cs="Segoe UI"/>
          <w:b/>
          <w:bCs/>
          <w:sz w:val="21"/>
          <w:szCs w:val="21"/>
        </w:rPr>
        <w:t>7.1.</w:t>
      </w:r>
      <w:r w:rsidRPr="00BE78D2">
        <w:rPr>
          <w:rFonts w:asciiTheme="minorHAnsi" w:hAnsiTheme="minorHAnsi" w:cs="Segoe UI"/>
          <w:sz w:val="21"/>
          <w:szCs w:val="21"/>
        </w:rPr>
        <w:t xml:space="preserve"> При исполнении Соглашения Стороны руководствуются действующим законодательством Республики Казахстан.</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7.2.</w:t>
      </w:r>
      <w:r w:rsidRPr="00BE78D2">
        <w:rPr>
          <w:rFonts w:asciiTheme="minorHAnsi" w:hAnsiTheme="minorHAnsi" w:cs="Segoe UI"/>
          <w:sz w:val="21"/>
          <w:szCs w:val="21"/>
        </w:rPr>
        <w:t xml:space="preserve"> Стороны предпримут все зависящие от них меры, чтобы споры и разногласия, которые могут возникнуть по Соглашению или имеющие к нему отношение, были разрешены путем переговоров.</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7.3.</w:t>
      </w:r>
      <w:r w:rsidRPr="00BE78D2">
        <w:rPr>
          <w:rFonts w:asciiTheme="minorHAnsi" w:hAnsiTheme="minorHAnsi" w:cs="Segoe UI"/>
          <w:sz w:val="21"/>
          <w:szCs w:val="21"/>
        </w:rPr>
        <w:t xml:space="preserve"> Если Стороны не достигнут договоренности, то спор разрешается в судебных органах по месту нахождения Принципала. При этом Стороны согласны с тем, что для разрешения таких споров будет применяться действующее законодательство Республики Казахстан.</w:t>
      </w:r>
    </w:p>
    <w:p w:rsidR="00BE78D2" w:rsidRPr="00BE78D2" w:rsidRDefault="00BE78D2" w:rsidP="00BE78D2">
      <w:pPr>
        <w:tabs>
          <w:tab w:val="left" w:pos="720"/>
        </w:tabs>
        <w:ind w:firstLine="540"/>
        <w:jc w:val="center"/>
        <w:rPr>
          <w:rFonts w:cs="Segoe UI"/>
          <w:b/>
          <w:bCs/>
          <w:sz w:val="21"/>
          <w:szCs w:val="21"/>
          <w:lang w:val="kk-KZ"/>
        </w:rPr>
      </w:pPr>
    </w:p>
    <w:p w:rsidR="00BE78D2" w:rsidRPr="00BE78D2" w:rsidRDefault="00BE78D2" w:rsidP="00BE78D2">
      <w:pPr>
        <w:tabs>
          <w:tab w:val="left" w:pos="720"/>
        </w:tabs>
        <w:ind w:firstLine="540"/>
        <w:jc w:val="center"/>
        <w:rPr>
          <w:rFonts w:cs="Segoe UI"/>
          <w:b/>
          <w:bCs/>
          <w:sz w:val="21"/>
          <w:szCs w:val="21"/>
          <w:lang w:val="kk-KZ"/>
        </w:rPr>
      </w:pPr>
      <w:r w:rsidRPr="00BE78D2">
        <w:rPr>
          <w:rFonts w:cs="Segoe UI"/>
          <w:b/>
          <w:bCs/>
          <w:sz w:val="21"/>
          <w:szCs w:val="21"/>
          <w:lang w:val="kk-KZ"/>
        </w:rPr>
        <w:t>8. КОНФИДЕНЦИАЛЬНОСТЬ</w:t>
      </w:r>
    </w:p>
    <w:p w:rsidR="00BE78D2" w:rsidRPr="00BE78D2" w:rsidRDefault="00BE78D2" w:rsidP="00BE78D2">
      <w:pPr>
        <w:tabs>
          <w:tab w:val="left" w:pos="720"/>
        </w:tabs>
        <w:ind w:firstLine="540"/>
        <w:jc w:val="center"/>
        <w:rPr>
          <w:rFonts w:cs="Segoe UI"/>
          <w:b/>
          <w:bCs/>
          <w:sz w:val="21"/>
          <w:szCs w:val="21"/>
        </w:rPr>
      </w:pPr>
    </w:p>
    <w:p w:rsidR="00BE78D2" w:rsidRPr="00BE78D2" w:rsidRDefault="00BE78D2" w:rsidP="00BE78D2">
      <w:pPr>
        <w:tabs>
          <w:tab w:val="left" w:pos="720"/>
        </w:tabs>
        <w:jc w:val="both"/>
        <w:rPr>
          <w:rFonts w:cs="Segoe UI"/>
          <w:sz w:val="21"/>
          <w:szCs w:val="21"/>
        </w:rPr>
      </w:pPr>
      <w:r w:rsidRPr="00BE78D2">
        <w:rPr>
          <w:rFonts w:cs="Segoe UI"/>
          <w:b/>
          <w:sz w:val="21"/>
          <w:szCs w:val="21"/>
        </w:rPr>
        <w:t>8.1.</w:t>
      </w:r>
      <w:r w:rsidRPr="00BE78D2">
        <w:rPr>
          <w:rFonts w:cs="Segoe UI"/>
          <w:sz w:val="21"/>
          <w:szCs w:val="21"/>
        </w:rPr>
        <w:t xml:space="preserve"> Агент обязуется не разглашать третьим лицам условия Соглашения, а также сохранять строгую конфиденциальность, тайну, финансовую, коммерческую и прочую информацию, полученную от Принципала в ходе ведения переговоров, заключения и исполнения Соглашения.</w:t>
      </w:r>
    </w:p>
    <w:p w:rsidR="00BE78D2" w:rsidRPr="00BE78D2" w:rsidRDefault="00BE78D2" w:rsidP="00BE78D2">
      <w:pPr>
        <w:tabs>
          <w:tab w:val="left" w:pos="720"/>
        </w:tabs>
        <w:jc w:val="both"/>
        <w:rPr>
          <w:rFonts w:cs="Segoe UI"/>
          <w:sz w:val="21"/>
          <w:szCs w:val="21"/>
        </w:rPr>
      </w:pPr>
      <w:r w:rsidRPr="00BE78D2">
        <w:rPr>
          <w:rFonts w:cs="Segoe UI"/>
          <w:b/>
          <w:sz w:val="21"/>
          <w:szCs w:val="21"/>
        </w:rPr>
        <w:t>8.2.</w:t>
      </w:r>
      <w:r w:rsidRPr="00BE78D2">
        <w:rPr>
          <w:rFonts w:cs="Segoe UI"/>
          <w:sz w:val="21"/>
          <w:szCs w:val="21"/>
        </w:rPr>
        <w:t xml:space="preserve"> Передача конфиденциальной информации третьим лицам, ее опубликование или </w:t>
      </w:r>
      <w:proofErr w:type="gramStart"/>
      <w:r w:rsidRPr="00BE78D2">
        <w:rPr>
          <w:rFonts w:cs="Segoe UI"/>
          <w:sz w:val="21"/>
          <w:szCs w:val="21"/>
        </w:rPr>
        <w:t>разглашение  возможны</w:t>
      </w:r>
      <w:proofErr w:type="gramEnd"/>
      <w:r w:rsidRPr="00BE78D2">
        <w:rPr>
          <w:rFonts w:cs="Segoe UI"/>
          <w:sz w:val="21"/>
          <w:szCs w:val="21"/>
        </w:rPr>
        <w:t xml:space="preserve">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BE78D2" w:rsidRPr="00BE78D2" w:rsidRDefault="00BE78D2" w:rsidP="00BE78D2">
      <w:pPr>
        <w:tabs>
          <w:tab w:val="left" w:pos="720"/>
        </w:tabs>
        <w:jc w:val="both"/>
        <w:rPr>
          <w:rFonts w:cs="Segoe UI"/>
          <w:sz w:val="21"/>
          <w:szCs w:val="21"/>
        </w:rPr>
      </w:pPr>
      <w:r w:rsidRPr="00BE78D2">
        <w:rPr>
          <w:rFonts w:cs="Segoe UI"/>
          <w:b/>
          <w:sz w:val="21"/>
          <w:szCs w:val="21"/>
        </w:rPr>
        <w:t>8.3.</w:t>
      </w:r>
      <w:r w:rsidRPr="00BE78D2">
        <w:rPr>
          <w:rFonts w:cs="Segoe UI"/>
          <w:sz w:val="21"/>
          <w:szCs w:val="21"/>
        </w:rPr>
        <w:t xml:space="preserve">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BE78D2" w:rsidRPr="00BE78D2" w:rsidRDefault="00BE78D2" w:rsidP="00BE78D2">
      <w:pPr>
        <w:tabs>
          <w:tab w:val="left" w:pos="720"/>
        </w:tabs>
        <w:jc w:val="both"/>
        <w:rPr>
          <w:rFonts w:cs="Segoe UI"/>
          <w:sz w:val="21"/>
          <w:szCs w:val="21"/>
        </w:rPr>
      </w:pPr>
      <w:r w:rsidRPr="00BE78D2">
        <w:rPr>
          <w:rFonts w:cs="Segoe UI"/>
          <w:b/>
          <w:sz w:val="21"/>
          <w:szCs w:val="21"/>
        </w:rPr>
        <w:t>8.4.</w:t>
      </w:r>
      <w:r w:rsidRPr="00BE78D2">
        <w:rPr>
          <w:rFonts w:cs="Segoe UI"/>
          <w:sz w:val="21"/>
          <w:szCs w:val="21"/>
        </w:rPr>
        <w:t xml:space="preserve">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Соглашением.</w:t>
      </w:r>
    </w:p>
    <w:p w:rsidR="00BE78D2" w:rsidRPr="00BE78D2" w:rsidRDefault="00BE78D2" w:rsidP="00BE78D2">
      <w:pPr>
        <w:tabs>
          <w:tab w:val="left" w:pos="720"/>
        </w:tabs>
        <w:ind w:firstLine="540"/>
        <w:jc w:val="both"/>
        <w:rPr>
          <w:rFonts w:cs="Segoe UI"/>
          <w:sz w:val="21"/>
          <w:szCs w:val="21"/>
        </w:rPr>
      </w:pPr>
    </w:p>
    <w:p w:rsidR="00BE78D2" w:rsidRPr="00BE78D2" w:rsidRDefault="00BE78D2" w:rsidP="00BE78D2">
      <w:pPr>
        <w:pStyle w:val="aa"/>
        <w:tabs>
          <w:tab w:val="left" w:pos="720"/>
        </w:tabs>
        <w:spacing w:line="240" w:lineRule="auto"/>
        <w:ind w:firstLine="540"/>
        <w:jc w:val="center"/>
        <w:rPr>
          <w:rFonts w:asciiTheme="minorHAnsi" w:hAnsiTheme="minorHAnsi" w:cs="Segoe UI"/>
          <w:b/>
          <w:bCs/>
          <w:sz w:val="21"/>
          <w:szCs w:val="21"/>
        </w:rPr>
      </w:pPr>
      <w:r w:rsidRPr="00BE78D2">
        <w:rPr>
          <w:rFonts w:asciiTheme="minorHAnsi" w:hAnsiTheme="minorHAnsi" w:cs="Segoe UI"/>
          <w:b/>
          <w:bCs/>
          <w:sz w:val="21"/>
          <w:szCs w:val="21"/>
          <w:lang w:val="kk-KZ"/>
        </w:rPr>
        <w:t>9</w:t>
      </w:r>
      <w:r w:rsidRPr="00BE78D2">
        <w:rPr>
          <w:rFonts w:asciiTheme="minorHAnsi" w:hAnsiTheme="minorHAnsi" w:cs="Segoe UI"/>
          <w:b/>
          <w:bCs/>
          <w:sz w:val="21"/>
          <w:szCs w:val="21"/>
        </w:rPr>
        <w:t>. ЗАКЛЮЧИТЕЛЬНЫЕ ПОЛОЖЕНИЯ</w:t>
      </w:r>
    </w:p>
    <w:p w:rsidR="00BE78D2" w:rsidRPr="00BE78D2" w:rsidRDefault="00BE78D2" w:rsidP="00BE78D2">
      <w:pPr>
        <w:pStyle w:val="aa"/>
        <w:tabs>
          <w:tab w:val="left" w:pos="720"/>
        </w:tabs>
        <w:spacing w:line="240" w:lineRule="auto"/>
        <w:ind w:firstLine="540"/>
        <w:jc w:val="center"/>
        <w:rPr>
          <w:rFonts w:asciiTheme="minorHAnsi" w:hAnsiTheme="minorHAnsi" w:cs="Segoe UI"/>
          <w:b/>
          <w:bCs/>
          <w:sz w:val="21"/>
          <w:szCs w:val="21"/>
        </w:rPr>
      </w:pP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9.1.</w:t>
      </w:r>
      <w:r w:rsidRPr="00BE78D2">
        <w:rPr>
          <w:rFonts w:asciiTheme="minorHAnsi" w:hAnsiTheme="minorHAnsi" w:cs="Segoe UI"/>
          <w:sz w:val="21"/>
          <w:szCs w:val="21"/>
        </w:rPr>
        <w:t xml:space="preserve"> Права и обязательства Сторон по Соглашению не могут быть переданы третьим лицам без предварительного письменного согласия на то другой Стороны.</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9.2.</w:t>
      </w:r>
      <w:r w:rsidRPr="00BE78D2">
        <w:rPr>
          <w:rFonts w:asciiTheme="minorHAnsi" w:hAnsiTheme="minorHAnsi" w:cs="Segoe UI"/>
          <w:sz w:val="21"/>
          <w:szCs w:val="21"/>
        </w:rPr>
        <w:t xml:space="preserve"> В случае если одно или несколько положений Соглашения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w:t>
      </w:r>
      <w:r w:rsidRPr="00BE78D2">
        <w:rPr>
          <w:rFonts w:asciiTheme="minorHAnsi" w:hAnsiTheme="minorHAnsi" w:cs="Segoe UI"/>
          <w:sz w:val="21"/>
          <w:szCs w:val="21"/>
        </w:rPr>
        <w:lastRenderedPageBreak/>
        <w:t>возможности в полной мере отвечающим смыслу и целям ставшего недействительным или потерявшего юридическую силу положения.</w:t>
      </w:r>
    </w:p>
    <w:p w:rsidR="00BE78D2" w:rsidRPr="00BE78D2" w:rsidRDefault="00BE78D2" w:rsidP="00BE78D2">
      <w:pPr>
        <w:pStyle w:val="aa"/>
        <w:tabs>
          <w:tab w:val="left" w:pos="720"/>
        </w:tabs>
        <w:spacing w:line="240" w:lineRule="auto"/>
        <w:jc w:val="both"/>
        <w:rPr>
          <w:rFonts w:asciiTheme="minorHAnsi" w:hAnsiTheme="minorHAnsi" w:cs="Segoe UI"/>
          <w:sz w:val="21"/>
          <w:szCs w:val="21"/>
          <w:lang w:val="kk-KZ"/>
        </w:rPr>
      </w:pPr>
      <w:r w:rsidRPr="00BE78D2">
        <w:rPr>
          <w:rFonts w:asciiTheme="minorHAnsi" w:hAnsiTheme="minorHAnsi" w:cs="Segoe UI"/>
          <w:b/>
          <w:sz w:val="21"/>
          <w:szCs w:val="21"/>
        </w:rPr>
        <w:t>9.3.</w:t>
      </w:r>
      <w:r w:rsidRPr="00BE78D2">
        <w:rPr>
          <w:rFonts w:asciiTheme="minorHAnsi" w:hAnsiTheme="minorHAnsi" w:cs="Segoe UI"/>
          <w:sz w:val="21"/>
          <w:szCs w:val="21"/>
        </w:rPr>
        <w:t xml:space="preserve"> В течение срока действия Соглашения, начало и конец которого совпадает с периодом времени, указанным в пункте 1.5. настоящего Соглашения, а также в течение всех последующих сроков возможной пролонгации Соглашения, Принципал имеет право в одностороннем порядке расторгнуть настоящее Соглашение, в случае ненадлежащего или несвоевременного исполнения обязательств, предусмотренных настоящим Соглашением с уведомлением Агента за 3 (три) рабочих дня до даты расторжения.</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9.4.</w:t>
      </w:r>
      <w:r w:rsidRPr="00BE78D2">
        <w:rPr>
          <w:rFonts w:asciiTheme="minorHAnsi" w:hAnsiTheme="minorHAnsi" w:cs="Segoe UI"/>
          <w:sz w:val="21"/>
          <w:szCs w:val="21"/>
        </w:rPr>
        <w:t xml:space="preserve"> Возможность пролонгации срока Соглашения на таких же условиях является только приоритетным правом Принципала.</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9.5.</w:t>
      </w:r>
      <w:r w:rsidRPr="00BE78D2">
        <w:rPr>
          <w:rFonts w:asciiTheme="minorHAnsi" w:hAnsiTheme="minorHAnsi" w:cs="Segoe UI"/>
          <w:sz w:val="21"/>
          <w:szCs w:val="21"/>
        </w:rPr>
        <w:t xml:space="preserve"> Соглашение не может быть изменено или исправлено, кроме как в случае, когда такие изменения будут оформлены в письменном виде и подписаны Сторонами.</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9.6.</w:t>
      </w:r>
      <w:r w:rsidRPr="00BE78D2">
        <w:rPr>
          <w:rFonts w:asciiTheme="minorHAnsi" w:hAnsiTheme="minorHAnsi" w:cs="Segoe UI"/>
          <w:sz w:val="21"/>
          <w:szCs w:val="21"/>
        </w:rPr>
        <w:t xml:space="preserve"> Любая из Сторон вправе в любое время расторгнуть Соглашение с обязательным уведомлением другой Стороны за 30 (тридцать) календарных дней до предполагаемой даты расторжения Соглашения за исключением </w:t>
      </w:r>
      <w:proofErr w:type="gramStart"/>
      <w:r w:rsidRPr="00BE78D2">
        <w:rPr>
          <w:rFonts w:asciiTheme="minorHAnsi" w:hAnsiTheme="minorHAnsi" w:cs="Segoe UI"/>
          <w:sz w:val="21"/>
          <w:szCs w:val="21"/>
        </w:rPr>
        <w:t>случаев</w:t>
      </w:r>
      <w:proofErr w:type="gramEnd"/>
      <w:r w:rsidRPr="00BE78D2">
        <w:rPr>
          <w:rFonts w:asciiTheme="minorHAnsi" w:hAnsiTheme="minorHAnsi" w:cs="Segoe UI"/>
          <w:sz w:val="21"/>
          <w:szCs w:val="21"/>
        </w:rPr>
        <w:t xml:space="preserve"> предусмотренных пунктом 9.3. настоящего Соглашения.</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9.7.</w:t>
      </w:r>
      <w:r w:rsidRPr="00BE78D2">
        <w:rPr>
          <w:rFonts w:asciiTheme="minorHAnsi" w:hAnsiTheme="minorHAnsi" w:cs="Segoe UI"/>
          <w:sz w:val="21"/>
          <w:szCs w:val="21"/>
        </w:rPr>
        <w:t xml:space="preserve"> Вопросы, неурегулированные Соглашением, разрешаются в порядке, установленном действующим законодательством Республики Казахстан.</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9.8.</w:t>
      </w:r>
      <w:r w:rsidRPr="00BE78D2">
        <w:rPr>
          <w:rFonts w:asciiTheme="minorHAnsi" w:hAnsiTheme="minorHAnsi" w:cs="Segoe UI"/>
          <w:sz w:val="21"/>
          <w:szCs w:val="21"/>
        </w:rPr>
        <w:t xml:space="preserve"> Названия статей в Соглашении приведены только для ориентации и удобства пользования текстом Соглашения, не несут никакой смысловой нагрузки и не влияют на толкование условий Соглашения.</w:t>
      </w:r>
    </w:p>
    <w:p w:rsidR="00BE78D2" w:rsidRPr="00BE78D2" w:rsidRDefault="00BE78D2" w:rsidP="00BE78D2">
      <w:pPr>
        <w:pStyle w:val="aa"/>
        <w:tabs>
          <w:tab w:val="left" w:pos="720"/>
        </w:tabs>
        <w:spacing w:line="240" w:lineRule="auto"/>
        <w:jc w:val="both"/>
        <w:rPr>
          <w:rFonts w:asciiTheme="minorHAnsi" w:hAnsiTheme="minorHAnsi" w:cs="Segoe UI"/>
          <w:sz w:val="21"/>
          <w:szCs w:val="21"/>
          <w:lang w:val="kk-KZ"/>
        </w:rPr>
      </w:pPr>
      <w:r w:rsidRPr="00BE78D2">
        <w:rPr>
          <w:rFonts w:asciiTheme="minorHAnsi" w:hAnsiTheme="minorHAnsi" w:cs="Segoe UI"/>
          <w:b/>
          <w:sz w:val="21"/>
          <w:szCs w:val="21"/>
        </w:rPr>
        <w:t>9.9.</w:t>
      </w:r>
      <w:r w:rsidRPr="00BE78D2">
        <w:rPr>
          <w:rFonts w:asciiTheme="minorHAnsi" w:hAnsiTheme="minorHAnsi" w:cs="Segoe UI"/>
          <w:sz w:val="21"/>
          <w:szCs w:val="21"/>
        </w:rPr>
        <w:t xml:space="preserve"> Соглашение составляет и выражает все договорные условия и </w:t>
      </w:r>
      <w:proofErr w:type="gramStart"/>
      <w:r w:rsidRPr="00BE78D2">
        <w:rPr>
          <w:rFonts w:asciiTheme="minorHAnsi" w:hAnsiTheme="minorHAnsi" w:cs="Segoe UI"/>
          <w:sz w:val="21"/>
          <w:szCs w:val="21"/>
        </w:rPr>
        <w:t>понимание  между</w:t>
      </w:r>
      <w:proofErr w:type="gramEnd"/>
      <w:r w:rsidRPr="00BE78D2">
        <w:rPr>
          <w:rFonts w:asciiTheme="minorHAnsi" w:hAnsiTheme="minorHAnsi" w:cs="Segoe UI"/>
          <w:sz w:val="21"/>
          <w:szCs w:val="21"/>
        </w:rPr>
        <w:t xml:space="preserve">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r w:rsidRPr="00BE78D2">
        <w:rPr>
          <w:rFonts w:asciiTheme="minorHAnsi" w:hAnsiTheme="minorHAnsi" w:cs="Segoe UI"/>
          <w:b/>
          <w:sz w:val="21"/>
          <w:szCs w:val="21"/>
        </w:rPr>
        <w:t>9.10.</w:t>
      </w:r>
      <w:r w:rsidRPr="00BE78D2">
        <w:rPr>
          <w:rFonts w:asciiTheme="minorHAnsi" w:hAnsiTheme="minorHAnsi" w:cs="Segoe UI"/>
          <w:sz w:val="21"/>
          <w:szCs w:val="21"/>
        </w:rPr>
        <w:t xml:space="preserve"> Соглашение составлено на русском языке, в 3 (трех) подлинных идентичных экземплярах, имеющих одинаковую юридическую силу, 2 (два) экземпляра из которых предназначены для Принципала и 1 (один) экземпляр для Агента.</w:t>
      </w:r>
    </w:p>
    <w:p w:rsidR="00BE78D2" w:rsidRPr="00BE78D2" w:rsidRDefault="00BE78D2" w:rsidP="00BE78D2">
      <w:pPr>
        <w:pStyle w:val="aa"/>
        <w:tabs>
          <w:tab w:val="left" w:pos="720"/>
        </w:tabs>
        <w:spacing w:line="240" w:lineRule="auto"/>
        <w:jc w:val="both"/>
        <w:rPr>
          <w:rFonts w:asciiTheme="minorHAnsi" w:hAnsiTheme="minorHAnsi" w:cs="Segoe UI"/>
          <w:sz w:val="21"/>
          <w:szCs w:val="21"/>
        </w:rPr>
      </w:pPr>
    </w:p>
    <w:p w:rsidR="00BE78D2" w:rsidRPr="00BE78D2" w:rsidRDefault="00BE78D2" w:rsidP="00BE78D2">
      <w:pPr>
        <w:pStyle w:val="aa"/>
        <w:tabs>
          <w:tab w:val="left" w:pos="720"/>
        </w:tabs>
        <w:spacing w:line="240" w:lineRule="auto"/>
        <w:jc w:val="center"/>
        <w:rPr>
          <w:rFonts w:asciiTheme="minorHAnsi" w:hAnsiTheme="minorHAnsi" w:cs="Segoe UI"/>
          <w:b/>
          <w:bCs/>
          <w:sz w:val="21"/>
          <w:szCs w:val="21"/>
          <w:lang w:val="kk-KZ"/>
        </w:rPr>
      </w:pPr>
      <w:r w:rsidRPr="00BE78D2">
        <w:rPr>
          <w:rFonts w:asciiTheme="minorHAnsi" w:hAnsiTheme="minorHAnsi" w:cs="Segoe UI"/>
          <w:b/>
          <w:bCs/>
          <w:sz w:val="21"/>
          <w:szCs w:val="21"/>
        </w:rPr>
        <w:t>1</w:t>
      </w:r>
      <w:r w:rsidRPr="00BE78D2">
        <w:rPr>
          <w:rFonts w:asciiTheme="minorHAnsi" w:hAnsiTheme="minorHAnsi" w:cs="Segoe UI"/>
          <w:b/>
          <w:bCs/>
          <w:sz w:val="21"/>
          <w:szCs w:val="21"/>
          <w:lang w:val="kk-KZ"/>
        </w:rPr>
        <w:t>0. АДРЕСА, БАНКОВСКИЕ РЕКВИЗИТЫ И ПОДПИСИ СТОРОН</w:t>
      </w:r>
    </w:p>
    <w:p w:rsidR="00BE78D2" w:rsidRPr="00BE78D2" w:rsidRDefault="00BE78D2" w:rsidP="00BE78D2">
      <w:pPr>
        <w:tabs>
          <w:tab w:val="left" w:pos="720"/>
        </w:tabs>
        <w:ind w:left="6804"/>
        <w:rPr>
          <w:rFonts w:cs="Segoe UI"/>
          <w:bCs/>
          <w:sz w:val="21"/>
          <w:szCs w:val="21"/>
        </w:rPr>
      </w:pPr>
    </w:p>
    <w:tbl>
      <w:tblPr>
        <w:tblW w:w="0" w:type="auto"/>
        <w:jc w:val="center"/>
        <w:tblLook w:val="0000" w:firstRow="0" w:lastRow="0" w:firstColumn="0" w:lastColumn="0" w:noHBand="0" w:noVBand="0"/>
      </w:tblPr>
      <w:tblGrid>
        <w:gridCol w:w="4216"/>
        <w:gridCol w:w="5139"/>
      </w:tblGrid>
      <w:tr w:rsidR="00BE78D2" w:rsidRPr="00BE78D2" w:rsidTr="00E4744F">
        <w:trPr>
          <w:trHeight w:val="286"/>
          <w:jc w:val="center"/>
        </w:trPr>
        <w:tc>
          <w:tcPr>
            <w:tcW w:w="4239" w:type="dxa"/>
          </w:tcPr>
          <w:p w:rsidR="00BE78D2" w:rsidRPr="00BE78D2" w:rsidRDefault="00BE78D2" w:rsidP="00E4744F">
            <w:pPr>
              <w:widowControl w:val="0"/>
              <w:rPr>
                <w:rFonts w:eastAsia="Times New Roman" w:cs="Segoe UI"/>
                <w:b/>
                <w:sz w:val="21"/>
                <w:szCs w:val="21"/>
                <w:lang w:eastAsia="ru-RU"/>
              </w:rPr>
            </w:pPr>
            <w:r w:rsidRPr="00BE78D2">
              <w:rPr>
                <w:rFonts w:eastAsia="Times New Roman" w:cs="Segoe UI"/>
                <w:b/>
                <w:sz w:val="21"/>
                <w:szCs w:val="21"/>
                <w:lang w:eastAsia="ru-RU"/>
              </w:rPr>
              <w:t>ПРИНЦИПАЛ:</w:t>
            </w:r>
          </w:p>
        </w:tc>
        <w:tc>
          <w:tcPr>
            <w:tcW w:w="5168" w:type="dxa"/>
          </w:tcPr>
          <w:p w:rsidR="00BE78D2" w:rsidRPr="00BE78D2" w:rsidRDefault="00BE78D2" w:rsidP="00E4744F">
            <w:pPr>
              <w:widowControl w:val="0"/>
              <w:rPr>
                <w:rFonts w:eastAsia="Times New Roman" w:cs="Segoe UI"/>
                <w:b/>
                <w:sz w:val="21"/>
                <w:szCs w:val="21"/>
                <w:lang w:eastAsia="ru-RU"/>
              </w:rPr>
            </w:pPr>
            <w:r w:rsidRPr="00BE78D2">
              <w:rPr>
                <w:rFonts w:eastAsia="Times New Roman" w:cs="Segoe UI"/>
                <w:b/>
                <w:sz w:val="21"/>
                <w:szCs w:val="21"/>
                <w:lang w:eastAsia="ru-RU"/>
              </w:rPr>
              <w:t xml:space="preserve">АГЕНТ: </w:t>
            </w:r>
          </w:p>
        </w:tc>
      </w:tr>
      <w:tr w:rsidR="00BE78D2" w:rsidRPr="00BE78D2" w:rsidTr="00E4744F">
        <w:trPr>
          <w:trHeight w:val="1868"/>
          <w:jc w:val="center"/>
        </w:trPr>
        <w:tc>
          <w:tcPr>
            <w:tcW w:w="4239" w:type="dxa"/>
          </w:tcPr>
          <w:p w:rsidR="00BE78D2" w:rsidRPr="00BE78D2" w:rsidRDefault="00BE78D2" w:rsidP="00E4744F">
            <w:pPr>
              <w:rPr>
                <w:rFonts w:cs="Segoe UI"/>
                <w:b/>
                <w:sz w:val="21"/>
                <w:szCs w:val="21"/>
              </w:rPr>
            </w:pPr>
            <w:r w:rsidRPr="00BE78D2">
              <w:rPr>
                <w:rFonts w:cs="Segoe UI"/>
                <w:b/>
                <w:sz w:val="21"/>
                <w:szCs w:val="21"/>
              </w:rPr>
              <w:t>ТОО «КУСА ККБ-2»</w:t>
            </w:r>
          </w:p>
          <w:p w:rsidR="00BE78D2" w:rsidRPr="00BE78D2" w:rsidRDefault="00BE78D2" w:rsidP="00E4744F">
            <w:pPr>
              <w:rPr>
                <w:rFonts w:cs="Segoe UI"/>
                <w:sz w:val="21"/>
                <w:szCs w:val="21"/>
              </w:rPr>
            </w:pPr>
            <w:r w:rsidRPr="00BE78D2">
              <w:rPr>
                <w:rFonts w:cs="Segoe UI"/>
                <w:sz w:val="21"/>
                <w:szCs w:val="21"/>
              </w:rPr>
              <w:t>г. Алматы, пр. Гагарина 135 «Ж»</w:t>
            </w:r>
          </w:p>
          <w:p w:rsidR="00BE78D2" w:rsidRPr="00BE78D2" w:rsidRDefault="00BE78D2" w:rsidP="00E4744F">
            <w:pPr>
              <w:rPr>
                <w:rFonts w:cs="Segoe UI"/>
                <w:sz w:val="21"/>
                <w:szCs w:val="21"/>
              </w:rPr>
            </w:pPr>
            <w:r w:rsidRPr="00BE78D2">
              <w:rPr>
                <w:rFonts w:cs="Segoe UI"/>
                <w:sz w:val="21"/>
                <w:szCs w:val="21"/>
              </w:rPr>
              <w:t xml:space="preserve">БИН 130140018616, </w:t>
            </w:r>
            <w:proofErr w:type="spellStart"/>
            <w:r w:rsidRPr="00BE78D2">
              <w:rPr>
                <w:rFonts w:cs="Segoe UI"/>
                <w:sz w:val="21"/>
                <w:szCs w:val="21"/>
              </w:rPr>
              <w:t>Кбе</w:t>
            </w:r>
            <w:proofErr w:type="spellEnd"/>
            <w:r w:rsidRPr="00BE78D2">
              <w:rPr>
                <w:rFonts w:cs="Segoe UI"/>
                <w:sz w:val="21"/>
                <w:szCs w:val="21"/>
              </w:rPr>
              <w:t xml:space="preserve"> 17</w:t>
            </w:r>
          </w:p>
          <w:p w:rsidR="00BE78D2" w:rsidRPr="00BE78D2" w:rsidRDefault="00BE78D2" w:rsidP="00E4744F">
            <w:pPr>
              <w:rPr>
                <w:rFonts w:cs="Segoe UI"/>
                <w:sz w:val="21"/>
                <w:szCs w:val="21"/>
              </w:rPr>
            </w:pPr>
            <w:r w:rsidRPr="00BE78D2">
              <w:rPr>
                <w:rFonts w:cs="Segoe UI"/>
                <w:sz w:val="21"/>
                <w:szCs w:val="21"/>
                <w:lang w:val="en-US"/>
              </w:rPr>
              <w:t>IBAN</w:t>
            </w:r>
            <w:r w:rsidRPr="00BE78D2">
              <w:rPr>
                <w:rFonts w:cs="Segoe UI"/>
                <w:sz w:val="21"/>
                <w:szCs w:val="21"/>
              </w:rPr>
              <w:t xml:space="preserve"> KZ 299 261 802 166 656 000</w:t>
            </w:r>
          </w:p>
          <w:p w:rsidR="00BE78D2" w:rsidRPr="00BE78D2" w:rsidRDefault="00BE78D2" w:rsidP="00E4744F">
            <w:pPr>
              <w:rPr>
                <w:rFonts w:cs="Segoe UI"/>
                <w:sz w:val="21"/>
                <w:szCs w:val="21"/>
              </w:rPr>
            </w:pPr>
            <w:r w:rsidRPr="00BE78D2">
              <w:rPr>
                <w:rFonts w:cs="Segoe UI"/>
                <w:sz w:val="21"/>
                <w:szCs w:val="21"/>
              </w:rPr>
              <w:t>в АО "</w:t>
            </w:r>
            <w:proofErr w:type="spellStart"/>
            <w:r w:rsidRPr="00BE78D2">
              <w:rPr>
                <w:rFonts w:cs="Segoe UI"/>
                <w:sz w:val="21"/>
                <w:szCs w:val="21"/>
              </w:rPr>
              <w:t>Казкоммерцбанк</w:t>
            </w:r>
            <w:proofErr w:type="spellEnd"/>
            <w:r w:rsidRPr="00BE78D2">
              <w:rPr>
                <w:rFonts w:cs="Segoe UI"/>
                <w:sz w:val="21"/>
                <w:szCs w:val="21"/>
              </w:rPr>
              <w:t>"</w:t>
            </w:r>
          </w:p>
          <w:p w:rsidR="00BE78D2" w:rsidRPr="00BE78D2" w:rsidRDefault="00BE78D2" w:rsidP="00E4744F">
            <w:pPr>
              <w:rPr>
                <w:rFonts w:cs="Segoe UI"/>
                <w:color w:val="000000"/>
                <w:sz w:val="21"/>
                <w:szCs w:val="21"/>
              </w:rPr>
            </w:pPr>
            <w:r w:rsidRPr="00BE78D2">
              <w:rPr>
                <w:rFonts w:cs="Segoe UI"/>
                <w:sz w:val="21"/>
                <w:szCs w:val="21"/>
              </w:rPr>
              <w:t>БИК KZKОКZKX</w:t>
            </w:r>
          </w:p>
          <w:p w:rsidR="00BE78D2" w:rsidRPr="00BE78D2" w:rsidRDefault="00BE78D2" w:rsidP="00E4744F">
            <w:pPr>
              <w:rPr>
                <w:rFonts w:eastAsia="WenQuanYi Micro Hei" w:cs="Segoe UI"/>
                <w:color w:val="000000"/>
                <w:kern w:val="1"/>
                <w:sz w:val="21"/>
                <w:szCs w:val="21"/>
                <w:shd w:val="clear" w:color="auto" w:fill="FFFFFF"/>
                <w:lang w:eastAsia="zh-CN" w:bidi="hi-IN"/>
              </w:rPr>
            </w:pPr>
          </w:p>
        </w:tc>
        <w:tc>
          <w:tcPr>
            <w:tcW w:w="5168" w:type="dxa"/>
          </w:tcPr>
          <w:p w:rsidR="00BE78D2" w:rsidRPr="00BE78D2" w:rsidRDefault="00BE78D2" w:rsidP="00E4744F">
            <w:pPr>
              <w:rPr>
                <w:rFonts w:eastAsia="WenQuanYi Micro Hei" w:cs="Segoe UI"/>
                <w:color w:val="000000"/>
                <w:kern w:val="1"/>
                <w:sz w:val="21"/>
                <w:szCs w:val="21"/>
                <w:shd w:val="clear" w:color="auto" w:fill="FFFFFF"/>
                <w:lang w:eastAsia="zh-CN" w:bidi="hi-IN"/>
              </w:rPr>
            </w:pPr>
          </w:p>
        </w:tc>
      </w:tr>
      <w:tr w:rsidR="00BE78D2" w:rsidRPr="00BE78D2" w:rsidTr="00E4744F">
        <w:trPr>
          <w:trHeight w:val="1364"/>
          <w:jc w:val="center"/>
        </w:trPr>
        <w:tc>
          <w:tcPr>
            <w:tcW w:w="4239" w:type="dxa"/>
          </w:tcPr>
          <w:p w:rsidR="00BE78D2" w:rsidRPr="00BE78D2" w:rsidRDefault="00BE78D2" w:rsidP="00E4744F">
            <w:pPr>
              <w:pStyle w:val="Style1"/>
              <w:tabs>
                <w:tab w:val="left" w:pos="6147"/>
                <w:tab w:val="left" w:pos="8891"/>
              </w:tabs>
              <w:ind w:left="1" w:right="-53"/>
              <w:contextualSpacing/>
              <w:jc w:val="both"/>
              <w:rPr>
                <w:rFonts w:asciiTheme="minorHAnsi" w:hAnsiTheme="minorHAnsi" w:cs="Segoe UI"/>
                <w:b/>
                <w:color w:val="000000"/>
                <w:spacing w:val="2"/>
                <w:sz w:val="21"/>
                <w:szCs w:val="21"/>
                <w:lang w:val="ru-RU"/>
              </w:rPr>
            </w:pPr>
            <w:r w:rsidRPr="00BE78D2">
              <w:rPr>
                <w:rFonts w:asciiTheme="minorHAnsi" w:hAnsiTheme="minorHAnsi" w:cs="Segoe UI"/>
                <w:b/>
                <w:color w:val="000000"/>
                <w:spacing w:val="2"/>
                <w:sz w:val="21"/>
                <w:szCs w:val="21"/>
                <w:lang w:val="ru-RU"/>
              </w:rPr>
              <w:t>Коммерческий директор</w:t>
            </w:r>
          </w:p>
          <w:p w:rsidR="00BE78D2" w:rsidRPr="00BE78D2" w:rsidRDefault="00BE78D2" w:rsidP="00E4744F">
            <w:pPr>
              <w:pStyle w:val="Style1"/>
              <w:tabs>
                <w:tab w:val="left" w:pos="6147"/>
                <w:tab w:val="left" w:pos="8891"/>
              </w:tabs>
              <w:ind w:left="1" w:right="-53"/>
              <w:contextualSpacing/>
              <w:jc w:val="both"/>
              <w:rPr>
                <w:rFonts w:asciiTheme="minorHAnsi" w:hAnsiTheme="minorHAnsi" w:cs="Segoe UI"/>
                <w:color w:val="000000"/>
                <w:spacing w:val="2"/>
                <w:sz w:val="21"/>
                <w:szCs w:val="21"/>
                <w:lang w:val="ru-RU"/>
              </w:rPr>
            </w:pPr>
          </w:p>
          <w:p w:rsidR="00BE78D2" w:rsidRPr="00BE78D2" w:rsidRDefault="00BE78D2" w:rsidP="00E4744F">
            <w:pPr>
              <w:pStyle w:val="a8"/>
              <w:spacing w:before="0" w:beforeAutospacing="0" w:after="0" w:afterAutospacing="0"/>
              <w:jc w:val="both"/>
              <w:rPr>
                <w:rFonts w:asciiTheme="minorHAnsi" w:hAnsiTheme="minorHAnsi" w:cs="Segoe UI"/>
                <w:b/>
                <w:sz w:val="21"/>
                <w:szCs w:val="21"/>
              </w:rPr>
            </w:pPr>
            <w:r w:rsidRPr="00BE78D2">
              <w:rPr>
                <w:rFonts w:asciiTheme="minorHAnsi" w:hAnsiTheme="minorHAnsi" w:cs="Segoe UI"/>
                <w:b/>
                <w:color w:val="000000"/>
                <w:spacing w:val="2"/>
                <w:sz w:val="21"/>
                <w:szCs w:val="21"/>
              </w:rPr>
              <w:t xml:space="preserve">______________________ </w:t>
            </w:r>
            <w:r w:rsidRPr="00BE78D2">
              <w:rPr>
                <w:rFonts w:asciiTheme="minorHAnsi" w:hAnsiTheme="minorHAnsi" w:cs="Segoe UI"/>
                <w:b/>
                <w:sz w:val="21"/>
                <w:szCs w:val="21"/>
              </w:rPr>
              <w:t>Мариненко И.В.</w:t>
            </w:r>
          </w:p>
          <w:p w:rsidR="00BE78D2" w:rsidRPr="00BE78D2" w:rsidRDefault="00BE78D2" w:rsidP="00E4744F">
            <w:pPr>
              <w:widowControl w:val="0"/>
              <w:rPr>
                <w:rFonts w:eastAsia="Times New Roman" w:cs="Segoe UI"/>
                <w:b/>
                <w:sz w:val="21"/>
                <w:szCs w:val="21"/>
                <w:lang w:eastAsia="ru-RU"/>
              </w:rPr>
            </w:pPr>
            <w:proofErr w:type="spellStart"/>
            <w:r w:rsidRPr="00BE78D2">
              <w:rPr>
                <w:rFonts w:cs="Segoe UI"/>
                <w:b/>
                <w:sz w:val="21"/>
                <w:szCs w:val="21"/>
              </w:rPr>
              <w:t>м.п</w:t>
            </w:r>
            <w:proofErr w:type="spellEnd"/>
            <w:r w:rsidRPr="00BE78D2">
              <w:rPr>
                <w:rFonts w:cs="Segoe UI"/>
                <w:b/>
                <w:sz w:val="21"/>
                <w:szCs w:val="21"/>
              </w:rPr>
              <w:t>.</w:t>
            </w:r>
          </w:p>
        </w:tc>
        <w:tc>
          <w:tcPr>
            <w:tcW w:w="5168" w:type="dxa"/>
          </w:tcPr>
          <w:p w:rsidR="00BE78D2" w:rsidRPr="00BE78D2" w:rsidRDefault="00BE78D2" w:rsidP="00E4744F">
            <w:pPr>
              <w:widowControl w:val="0"/>
              <w:rPr>
                <w:rFonts w:cs="Segoe UI"/>
                <w:b/>
                <w:color w:val="000000"/>
                <w:spacing w:val="2"/>
                <w:sz w:val="21"/>
                <w:szCs w:val="21"/>
              </w:rPr>
            </w:pPr>
            <w:r w:rsidRPr="00BE78D2">
              <w:rPr>
                <w:rFonts w:cs="Segoe UI"/>
                <w:b/>
                <w:color w:val="000000"/>
                <w:spacing w:val="2"/>
                <w:sz w:val="21"/>
                <w:szCs w:val="21"/>
              </w:rPr>
              <w:t>___________________________</w:t>
            </w:r>
            <w:r>
              <w:rPr>
                <w:rFonts w:cs="Segoe UI"/>
                <w:b/>
                <w:color w:val="000000"/>
                <w:spacing w:val="2"/>
                <w:sz w:val="21"/>
                <w:szCs w:val="21"/>
              </w:rPr>
              <w:t xml:space="preserve"> </w:t>
            </w:r>
          </w:p>
          <w:p w:rsidR="00BE78D2" w:rsidRPr="00BE78D2" w:rsidRDefault="00BE78D2" w:rsidP="00E4744F">
            <w:pPr>
              <w:widowControl w:val="0"/>
              <w:rPr>
                <w:rFonts w:cs="Segoe UI"/>
                <w:b/>
                <w:color w:val="000000"/>
                <w:spacing w:val="2"/>
                <w:sz w:val="21"/>
                <w:szCs w:val="21"/>
              </w:rPr>
            </w:pPr>
            <w:r w:rsidRPr="00BE78D2">
              <w:rPr>
                <w:rFonts w:cs="Segoe UI"/>
                <w:b/>
                <w:color w:val="000000"/>
                <w:spacing w:val="2"/>
                <w:sz w:val="21"/>
                <w:szCs w:val="21"/>
              </w:rPr>
              <w:t>__________</w:t>
            </w:r>
            <w:r>
              <w:rPr>
                <w:rFonts w:cs="Segoe UI"/>
                <w:b/>
                <w:color w:val="000000"/>
                <w:spacing w:val="2"/>
                <w:sz w:val="21"/>
                <w:szCs w:val="21"/>
              </w:rPr>
              <w:t xml:space="preserve">___________ </w:t>
            </w:r>
            <w:r w:rsidRPr="00BE78D2">
              <w:rPr>
                <w:rFonts w:cs="Segoe UI"/>
                <w:b/>
                <w:color w:val="000000"/>
                <w:spacing w:val="2"/>
                <w:sz w:val="21"/>
                <w:szCs w:val="21"/>
              </w:rPr>
              <w:t>_____________________</w:t>
            </w:r>
          </w:p>
          <w:p w:rsidR="00BE78D2" w:rsidRPr="00BE78D2" w:rsidRDefault="00BE78D2" w:rsidP="00E4744F">
            <w:pPr>
              <w:widowControl w:val="0"/>
              <w:rPr>
                <w:rFonts w:eastAsia="Times New Roman" w:cs="Segoe UI"/>
                <w:b/>
                <w:bCs/>
                <w:sz w:val="21"/>
                <w:szCs w:val="21"/>
                <w:lang w:eastAsia="ru-RU"/>
              </w:rPr>
            </w:pPr>
            <w:proofErr w:type="spellStart"/>
            <w:r w:rsidRPr="00BE78D2">
              <w:rPr>
                <w:rFonts w:cs="Segoe UI"/>
                <w:b/>
                <w:color w:val="000000"/>
                <w:spacing w:val="2"/>
                <w:sz w:val="21"/>
                <w:szCs w:val="21"/>
              </w:rPr>
              <w:t>м.п</w:t>
            </w:r>
            <w:proofErr w:type="spellEnd"/>
            <w:r w:rsidRPr="00BE78D2">
              <w:rPr>
                <w:rFonts w:cs="Segoe UI"/>
                <w:b/>
                <w:color w:val="000000"/>
                <w:spacing w:val="2"/>
                <w:sz w:val="21"/>
                <w:szCs w:val="21"/>
              </w:rPr>
              <w:t>.</w:t>
            </w:r>
          </w:p>
          <w:p w:rsidR="00BE78D2" w:rsidRPr="00BE78D2" w:rsidRDefault="00BE78D2" w:rsidP="00E4744F">
            <w:pPr>
              <w:widowControl w:val="0"/>
              <w:rPr>
                <w:rFonts w:eastAsia="Times New Roman" w:cs="Segoe UI"/>
                <w:b/>
                <w:sz w:val="21"/>
                <w:szCs w:val="21"/>
                <w:lang w:eastAsia="ru-RU"/>
              </w:rPr>
            </w:pPr>
          </w:p>
        </w:tc>
      </w:tr>
    </w:tbl>
    <w:p w:rsidR="00BE78D2" w:rsidRDefault="00BE78D2" w:rsidP="00BE78D2">
      <w:pPr>
        <w:tabs>
          <w:tab w:val="left" w:pos="720"/>
        </w:tabs>
        <w:ind w:firstLine="540"/>
        <w:jc w:val="right"/>
        <w:rPr>
          <w:rFonts w:ascii="Segoe UI" w:hAnsi="Segoe UI" w:cs="Segoe UI"/>
          <w:bCs/>
          <w:sz w:val="21"/>
          <w:szCs w:val="21"/>
        </w:rPr>
      </w:pPr>
    </w:p>
    <w:p w:rsidR="00BE78D2" w:rsidRDefault="00BE78D2">
      <w:pPr>
        <w:rPr>
          <w:rFonts w:ascii="Segoe UI" w:hAnsi="Segoe UI" w:cs="Segoe UI"/>
          <w:bCs/>
          <w:sz w:val="21"/>
          <w:szCs w:val="21"/>
        </w:rPr>
      </w:pPr>
      <w:r>
        <w:rPr>
          <w:rFonts w:ascii="Segoe UI" w:hAnsi="Segoe UI" w:cs="Segoe UI"/>
          <w:bCs/>
          <w:sz w:val="21"/>
          <w:szCs w:val="21"/>
        </w:rPr>
        <w:br w:type="page"/>
      </w:r>
    </w:p>
    <w:p w:rsidR="00952072" w:rsidRPr="00CA70D1" w:rsidRDefault="00952072" w:rsidP="00952072">
      <w:pPr>
        <w:tabs>
          <w:tab w:val="left" w:pos="720"/>
        </w:tabs>
        <w:ind w:left="4248"/>
        <w:rPr>
          <w:rFonts w:cs="Segoe UI"/>
          <w:bCs/>
          <w:sz w:val="21"/>
          <w:szCs w:val="21"/>
        </w:rPr>
      </w:pPr>
      <w:r w:rsidRPr="00CA70D1">
        <w:rPr>
          <w:rFonts w:cs="Segoe UI"/>
          <w:bCs/>
          <w:sz w:val="21"/>
          <w:szCs w:val="21"/>
        </w:rPr>
        <w:lastRenderedPageBreak/>
        <w:t>Приложение №1</w:t>
      </w:r>
    </w:p>
    <w:p w:rsidR="00952072" w:rsidRPr="00CA70D1" w:rsidRDefault="00952072" w:rsidP="00952072">
      <w:pPr>
        <w:tabs>
          <w:tab w:val="left" w:pos="720"/>
        </w:tabs>
        <w:ind w:left="4248"/>
        <w:rPr>
          <w:rFonts w:cs="Segoe UI"/>
          <w:bCs/>
          <w:sz w:val="21"/>
          <w:szCs w:val="21"/>
        </w:rPr>
      </w:pPr>
      <w:r w:rsidRPr="00CA70D1">
        <w:rPr>
          <w:rFonts w:cs="Segoe UI"/>
          <w:bCs/>
          <w:sz w:val="21"/>
          <w:szCs w:val="21"/>
        </w:rPr>
        <w:t>к Агентскому соглашению</w:t>
      </w:r>
    </w:p>
    <w:p w:rsidR="00952072" w:rsidRPr="00CA70D1" w:rsidRDefault="00952072" w:rsidP="00952072">
      <w:pPr>
        <w:tabs>
          <w:tab w:val="left" w:pos="720"/>
        </w:tabs>
        <w:ind w:left="4248"/>
        <w:rPr>
          <w:rFonts w:cs="Segoe UI"/>
          <w:bCs/>
          <w:sz w:val="21"/>
          <w:szCs w:val="21"/>
        </w:rPr>
      </w:pPr>
      <w:r w:rsidRPr="00CA70D1">
        <w:rPr>
          <w:rFonts w:cs="Segoe UI"/>
          <w:bCs/>
          <w:sz w:val="21"/>
          <w:szCs w:val="21"/>
        </w:rPr>
        <w:t>№_________________ от «_____» _____________20_______ г.</w:t>
      </w:r>
    </w:p>
    <w:p w:rsidR="00952072" w:rsidRPr="00952072" w:rsidRDefault="00952072" w:rsidP="00952072">
      <w:pPr>
        <w:tabs>
          <w:tab w:val="left" w:pos="720"/>
        </w:tabs>
        <w:ind w:firstLine="540"/>
        <w:jc w:val="center"/>
        <w:rPr>
          <w:rFonts w:cs="Segoe UI"/>
          <w:b/>
          <w:bCs/>
          <w:sz w:val="21"/>
          <w:szCs w:val="21"/>
        </w:rPr>
      </w:pPr>
    </w:p>
    <w:p w:rsidR="00952072" w:rsidRPr="00952072" w:rsidRDefault="00952072" w:rsidP="00952072">
      <w:pPr>
        <w:tabs>
          <w:tab w:val="left" w:pos="720"/>
        </w:tabs>
        <w:jc w:val="center"/>
        <w:rPr>
          <w:rFonts w:cs="Segoe UI"/>
          <w:b/>
          <w:bCs/>
          <w:sz w:val="21"/>
          <w:szCs w:val="21"/>
        </w:rPr>
      </w:pPr>
      <w:r w:rsidRPr="00952072">
        <w:rPr>
          <w:rFonts w:cs="Segoe UI"/>
          <w:b/>
          <w:bCs/>
          <w:sz w:val="21"/>
          <w:szCs w:val="21"/>
        </w:rPr>
        <w:t>АКТ</w:t>
      </w:r>
    </w:p>
    <w:p w:rsidR="00952072" w:rsidRPr="00952072" w:rsidRDefault="00952072" w:rsidP="00952072">
      <w:pPr>
        <w:tabs>
          <w:tab w:val="left" w:pos="720"/>
        </w:tabs>
        <w:jc w:val="center"/>
        <w:rPr>
          <w:rFonts w:cs="Segoe UI"/>
          <w:b/>
          <w:bCs/>
          <w:sz w:val="21"/>
          <w:szCs w:val="21"/>
        </w:rPr>
      </w:pPr>
      <w:r w:rsidRPr="00952072">
        <w:rPr>
          <w:rFonts w:cs="Segoe UI"/>
          <w:b/>
          <w:bCs/>
          <w:sz w:val="21"/>
          <w:szCs w:val="21"/>
        </w:rPr>
        <w:t>ОКАЗАННЫХ УСЛУГ</w:t>
      </w:r>
    </w:p>
    <w:p w:rsidR="00952072" w:rsidRPr="00952072" w:rsidRDefault="00952072" w:rsidP="00952072">
      <w:pPr>
        <w:pStyle w:val="aa"/>
        <w:tabs>
          <w:tab w:val="left" w:pos="720"/>
        </w:tabs>
        <w:spacing w:line="240" w:lineRule="auto"/>
        <w:rPr>
          <w:rFonts w:asciiTheme="minorHAnsi" w:hAnsiTheme="minorHAnsi" w:cs="Segoe UI"/>
          <w:b/>
          <w:sz w:val="21"/>
          <w:szCs w:val="21"/>
        </w:rPr>
      </w:pPr>
      <w:r w:rsidRPr="00952072">
        <w:rPr>
          <w:rFonts w:asciiTheme="minorHAnsi" w:hAnsiTheme="minorHAnsi" w:cs="Segoe UI"/>
          <w:b/>
          <w:sz w:val="21"/>
          <w:szCs w:val="21"/>
        </w:rPr>
        <w:t>Настоящий Акт оказанных услуг от «____» _______________ 201___г. свидетельствует о том, что:</w:t>
      </w:r>
    </w:p>
    <w:p w:rsidR="00952072" w:rsidRPr="00952072" w:rsidRDefault="00952072" w:rsidP="00952072">
      <w:pPr>
        <w:pStyle w:val="aa"/>
        <w:tabs>
          <w:tab w:val="left" w:pos="720"/>
        </w:tabs>
        <w:spacing w:line="240" w:lineRule="auto"/>
        <w:ind w:firstLine="540"/>
        <w:rPr>
          <w:rFonts w:asciiTheme="minorHAnsi" w:hAnsiTheme="minorHAnsi" w:cs="Segoe UI"/>
          <w:sz w:val="21"/>
          <w:szCs w:val="21"/>
          <w:lang w:val="kk-KZ"/>
        </w:rPr>
      </w:pPr>
    </w:p>
    <w:p w:rsidR="00952072" w:rsidRPr="00952072" w:rsidRDefault="00952072" w:rsidP="00952072">
      <w:pPr>
        <w:tabs>
          <w:tab w:val="left" w:pos="720"/>
        </w:tabs>
        <w:jc w:val="both"/>
        <w:rPr>
          <w:rFonts w:cs="Segoe UI"/>
          <w:sz w:val="21"/>
          <w:szCs w:val="21"/>
        </w:rPr>
      </w:pPr>
      <w:r>
        <w:rPr>
          <w:rFonts w:cs="Segoe UI"/>
          <w:b/>
          <w:sz w:val="21"/>
          <w:szCs w:val="21"/>
        </w:rPr>
        <w:t>__________________</w:t>
      </w:r>
      <w:r w:rsidRPr="00952072">
        <w:rPr>
          <w:rFonts w:cs="Segoe UI"/>
          <w:sz w:val="21"/>
          <w:szCs w:val="21"/>
        </w:rPr>
        <w:t xml:space="preserve">, именуемое в дальнейшем «Агент», в лице </w:t>
      </w:r>
      <w:r>
        <w:rPr>
          <w:rFonts w:cs="Segoe UI"/>
          <w:sz w:val="21"/>
          <w:szCs w:val="21"/>
        </w:rPr>
        <w:t>___________________</w:t>
      </w:r>
      <w:r w:rsidRPr="00952072">
        <w:rPr>
          <w:rFonts w:cs="Segoe UI"/>
          <w:sz w:val="21"/>
          <w:szCs w:val="21"/>
        </w:rPr>
        <w:t xml:space="preserve"> </w:t>
      </w:r>
      <w:r>
        <w:rPr>
          <w:rFonts w:cs="Segoe UI"/>
          <w:sz w:val="21"/>
          <w:szCs w:val="21"/>
        </w:rPr>
        <w:t>____________</w:t>
      </w:r>
      <w:r w:rsidRPr="00952072">
        <w:rPr>
          <w:rFonts w:cs="Segoe UI"/>
          <w:sz w:val="21"/>
          <w:szCs w:val="21"/>
        </w:rPr>
        <w:t xml:space="preserve">, действующего на основании </w:t>
      </w:r>
      <w:r>
        <w:rPr>
          <w:rFonts w:cs="Segoe UI"/>
          <w:sz w:val="21"/>
          <w:szCs w:val="21"/>
        </w:rPr>
        <w:t>___________________________</w:t>
      </w:r>
      <w:r w:rsidRPr="00952072">
        <w:rPr>
          <w:rFonts w:cs="Segoe UI"/>
          <w:sz w:val="21"/>
          <w:szCs w:val="21"/>
        </w:rPr>
        <w:t xml:space="preserve">, оказал (-а) Агентские услуги указанным ниже покупателям, </w:t>
      </w:r>
    </w:p>
    <w:p w:rsidR="00952072" w:rsidRPr="00952072" w:rsidRDefault="00952072" w:rsidP="00952072">
      <w:pPr>
        <w:tabs>
          <w:tab w:val="left" w:pos="720"/>
        </w:tabs>
        <w:jc w:val="both"/>
        <w:rPr>
          <w:rFonts w:cs="Segoe UI"/>
          <w:sz w:val="21"/>
          <w:szCs w:val="21"/>
        </w:rPr>
      </w:pPr>
      <w:r w:rsidRPr="00952072">
        <w:rPr>
          <w:rFonts w:cs="Segoe UI"/>
          <w:sz w:val="21"/>
          <w:szCs w:val="21"/>
        </w:rPr>
        <w:t xml:space="preserve">а </w:t>
      </w:r>
      <w:r w:rsidRPr="00952072">
        <w:rPr>
          <w:rFonts w:cs="Segoe UI"/>
          <w:b/>
          <w:sz w:val="21"/>
          <w:szCs w:val="21"/>
        </w:rPr>
        <w:t>ТОО</w:t>
      </w:r>
      <w:r w:rsidRPr="00952072">
        <w:rPr>
          <w:rFonts w:cs="Segoe UI"/>
          <w:sz w:val="21"/>
          <w:szCs w:val="21"/>
        </w:rPr>
        <w:t xml:space="preserve"> </w:t>
      </w:r>
      <w:r w:rsidRPr="00952072">
        <w:rPr>
          <w:rFonts w:cs="Segoe UI"/>
          <w:b/>
          <w:sz w:val="21"/>
          <w:szCs w:val="21"/>
        </w:rPr>
        <w:t>«КУСА ККБ-2</w:t>
      </w:r>
      <w:r w:rsidRPr="00952072">
        <w:rPr>
          <w:rFonts w:cs="Segoe UI"/>
          <w:sz w:val="21"/>
          <w:szCs w:val="21"/>
        </w:rPr>
        <w:t xml:space="preserve">», далее по тексту «Принципал», в лице </w:t>
      </w:r>
      <w:r w:rsidR="00CF0E18">
        <w:rPr>
          <w:rFonts w:cs="Segoe UI"/>
          <w:sz w:val="21"/>
          <w:szCs w:val="21"/>
        </w:rPr>
        <w:t>Коммерческого директора Мариненко И.В., действующего</w:t>
      </w:r>
      <w:r w:rsidRPr="00952072">
        <w:rPr>
          <w:rFonts w:cs="Segoe UI"/>
          <w:sz w:val="21"/>
          <w:szCs w:val="21"/>
        </w:rPr>
        <w:t xml:space="preserve"> на основании </w:t>
      </w:r>
      <w:r w:rsidR="00CF0E18">
        <w:rPr>
          <w:rFonts w:cs="Segoe UI"/>
          <w:sz w:val="21"/>
          <w:szCs w:val="21"/>
        </w:rPr>
        <w:t xml:space="preserve">Доверенности </w:t>
      </w:r>
      <w:r w:rsidR="00CF0E18" w:rsidRPr="00BE78D2">
        <w:rPr>
          <w:rFonts w:cs="Segoe UI"/>
          <w:sz w:val="21"/>
          <w:szCs w:val="21"/>
        </w:rPr>
        <w:t>№К16-01-164 от 2 июня 2016 года</w:t>
      </w:r>
      <w:r w:rsidRPr="00952072">
        <w:rPr>
          <w:rFonts w:cs="Segoe UI"/>
          <w:sz w:val="21"/>
          <w:szCs w:val="21"/>
        </w:rPr>
        <w:t>, подтверждает заключение договора купли продажи/предварительного договора купли-продажи с указанными ниже покупателями и внесения покупателем денежных средств на счет Принципала:</w:t>
      </w:r>
    </w:p>
    <w:tbl>
      <w:tblPr>
        <w:tblW w:w="9859" w:type="dxa"/>
        <w:jc w:val="center"/>
        <w:tblLook w:val="0000" w:firstRow="0" w:lastRow="0" w:firstColumn="0" w:lastColumn="0" w:noHBand="0" w:noVBand="0"/>
      </w:tblPr>
      <w:tblGrid>
        <w:gridCol w:w="469"/>
        <w:gridCol w:w="3210"/>
        <w:gridCol w:w="2006"/>
        <w:gridCol w:w="2246"/>
        <w:gridCol w:w="1928"/>
      </w:tblGrid>
      <w:tr w:rsidR="00952072" w:rsidRPr="00952072" w:rsidTr="00E4744F">
        <w:trPr>
          <w:trHeight w:val="690"/>
          <w:jc w:val="center"/>
        </w:trPr>
        <w:tc>
          <w:tcPr>
            <w:tcW w:w="469" w:type="dxa"/>
            <w:tcBorders>
              <w:top w:val="single" w:sz="8" w:space="0" w:color="auto"/>
              <w:left w:val="single" w:sz="8" w:space="0" w:color="auto"/>
              <w:bottom w:val="single" w:sz="8" w:space="0" w:color="auto"/>
              <w:right w:val="single" w:sz="8" w:space="0" w:color="auto"/>
            </w:tcBorders>
            <w:shd w:val="clear" w:color="auto" w:fill="auto"/>
            <w:vAlign w:val="center"/>
          </w:tcPr>
          <w:p w:rsidR="00952072" w:rsidRPr="00952072" w:rsidRDefault="00952072" w:rsidP="00E4744F">
            <w:pPr>
              <w:jc w:val="center"/>
              <w:rPr>
                <w:rFonts w:cs="Segoe UI"/>
                <w:b/>
                <w:bCs/>
                <w:sz w:val="21"/>
                <w:szCs w:val="21"/>
              </w:rPr>
            </w:pPr>
            <w:r w:rsidRPr="00952072">
              <w:rPr>
                <w:rFonts w:cs="Segoe UI"/>
                <w:b/>
                <w:bCs/>
                <w:sz w:val="21"/>
                <w:szCs w:val="21"/>
              </w:rPr>
              <w:t>№</w:t>
            </w:r>
          </w:p>
        </w:tc>
        <w:tc>
          <w:tcPr>
            <w:tcW w:w="3210" w:type="dxa"/>
            <w:tcBorders>
              <w:top w:val="single" w:sz="8" w:space="0" w:color="auto"/>
              <w:left w:val="nil"/>
              <w:bottom w:val="single" w:sz="8" w:space="0" w:color="auto"/>
              <w:right w:val="single" w:sz="8" w:space="0" w:color="auto"/>
            </w:tcBorders>
            <w:shd w:val="clear" w:color="auto" w:fill="auto"/>
            <w:vAlign w:val="center"/>
          </w:tcPr>
          <w:p w:rsidR="00952072" w:rsidRPr="00952072" w:rsidRDefault="00952072" w:rsidP="00E4744F">
            <w:pPr>
              <w:jc w:val="center"/>
              <w:rPr>
                <w:rFonts w:cs="Segoe UI"/>
                <w:b/>
                <w:bCs/>
                <w:sz w:val="21"/>
                <w:szCs w:val="21"/>
              </w:rPr>
            </w:pPr>
            <w:r w:rsidRPr="00952072">
              <w:rPr>
                <w:rFonts w:cs="Segoe UI"/>
                <w:b/>
                <w:bCs/>
                <w:sz w:val="21"/>
                <w:szCs w:val="21"/>
              </w:rPr>
              <w:t>Ф.И.О. покупателя</w:t>
            </w:r>
          </w:p>
        </w:tc>
        <w:tc>
          <w:tcPr>
            <w:tcW w:w="2006" w:type="dxa"/>
            <w:tcBorders>
              <w:top w:val="single" w:sz="8" w:space="0" w:color="auto"/>
              <w:left w:val="nil"/>
              <w:bottom w:val="single" w:sz="8" w:space="0" w:color="auto"/>
              <w:right w:val="single" w:sz="8" w:space="0" w:color="auto"/>
            </w:tcBorders>
            <w:shd w:val="clear" w:color="auto" w:fill="auto"/>
            <w:vAlign w:val="center"/>
          </w:tcPr>
          <w:p w:rsidR="00952072" w:rsidRPr="00952072" w:rsidRDefault="00952072" w:rsidP="00E4744F">
            <w:pPr>
              <w:jc w:val="center"/>
              <w:rPr>
                <w:rFonts w:cs="Segoe UI"/>
                <w:b/>
                <w:bCs/>
                <w:sz w:val="21"/>
                <w:szCs w:val="21"/>
              </w:rPr>
            </w:pPr>
            <w:r w:rsidRPr="00952072">
              <w:rPr>
                <w:rFonts w:cs="Segoe UI"/>
                <w:b/>
                <w:bCs/>
                <w:sz w:val="21"/>
                <w:szCs w:val="21"/>
              </w:rPr>
              <w:t>Реквизиты Договора</w:t>
            </w:r>
          </w:p>
        </w:tc>
        <w:tc>
          <w:tcPr>
            <w:tcW w:w="2246" w:type="dxa"/>
            <w:tcBorders>
              <w:top w:val="single" w:sz="8" w:space="0" w:color="auto"/>
              <w:left w:val="nil"/>
              <w:bottom w:val="single" w:sz="8" w:space="0" w:color="auto"/>
              <w:right w:val="single" w:sz="8" w:space="0" w:color="auto"/>
            </w:tcBorders>
            <w:shd w:val="clear" w:color="auto" w:fill="auto"/>
            <w:vAlign w:val="center"/>
          </w:tcPr>
          <w:p w:rsidR="00952072" w:rsidRPr="00952072" w:rsidRDefault="00952072" w:rsidP="00E4744F">
            <w:pPr>
              <w:rPr>
                <w:rFonts w:cs="Segoe UI"/>
                <w:b/>
                <w:bCs/>
                <w:sz w:val="21"/>
                <w:szCs w:val="21"/>
              </w:rPr>
            </w:pPr>
            <w:r w:rsidRPr="00952072">
              <w:rPr>
                <w:rFonts w:cs="Segoe UI"/>
                <w:b/>
                <w:bCs/>
                <w:sz w:val="21"/>
                <w:szCs w:val="21"/>
              </w:rPr>
              <w:t>Сумма по Договору, в тенге</w:t>
            </w:r>
          </w:p>
        </w:tc>
        <w:tc>
          <w:tcPr>
            <w:tcW w:w="1928" w:type="dxa"/>
            <w:tcBorders>
              <w:top w:val="single" w:sz="8" w:space="0" w:color="auto"/>
              <w:left w:val="nil"/>
              <w:bottom w:val="single" w:sz="8" w:space="0" w:color="auto"/>
              <w:right w:val="single" w:sz="8" w:space="0" w:color="auto"/>
            </w:tcBorders>
            <w:vAlign w:val="center"/>
          </w:tcPr>
          <w:p w:rsidR="00952072" w:rsidRPr="00952072" w:rsidRDefault="00952072" w:rsidP="00E4744F">
            <w:pPr>
              <w:rPr>
                <w:rFonts w:cs="Segoe UI"/>
                <w:b/>
                <w:bCs/>
                <w:sz w:val="21"/>
                <w:szCs w:val="21"/>
              </w:rPr>
            </w:pPr>
            <w:r w:rsidRPr="00952072">
              <w:rPr>
                <w:rFonts w:cs="Segoe UI"/>
                <w:b/>
                <w:bCs/>
                <w:sz w:val="21"/>
                <w:szCs w:val="21"/>
              </w:rPr>
              <w:t>Сумма вознаграждения Агенту, в размере 1%</w:t>
            </w:r>
          </w:p>
        </w:tc>
      </w:tr>
      <w:tr w:rsidR="00952072" w:rsidRPr="00952072" w:rsidTr="00E4744F">
        <w:trPr>
          <w:trHeight w:val="330"/>
          <w:jc w:val="center"/>
        </w:trPr>
        <w:tc>
          <w:tcPr>
            <w:tcW w:w="469" w:type="dxa"/>
            <w:tcBorders>
              <w:top w:val="nil"/>
              <w:left w:val="single" w:sz="8" w:space="0" w:color="auto"/>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1</w:t>
            </w:r>
          </w:p>
        </w:tc>
        <w:tc>
          <w:tcPr>
            <w:tcW w:w="3210" w:type="dxa"/>
            <w:tcBorders>
              <w:top w:val="nil"/>
              <w:left w:val="nil"/>
              <w:bottom w:val="single" w:sz="8" w:space="0" w:color="auto"/>
              <w:right w:val="single" w:sz="8" w:space="0" w:color="auto"/>
            </w:tcBorders>
            <w:shd w:val="clear" w:color="auto" w:fill="auto"/>
          </w:tcPr>
          <w:p w:rsidR="00952072" w:rsidRPr="00952072" w:rsidRDefault="00952072" w:rsidP="00E4744F">
            <w:pPr>
              <w:jc w:val="both"/>
              <w:rPr>
                <w:rFonts w:cs="Segoe UI"/>
                <w:b/>
                <w:sz w:val="21"/>
                <w:szCs w:val="21"/>
              </w:rPr>
            </w:pPr>
            <w:r w:rsidRPr="00952072">
              <w:rPr>
                <w:rFonts w:cs="Segoe UI"/>
                <w:b/>
                <w:sz w:val="21"/>
                <w:szCs w:val="21"/>
              </w:rPr>
              <w:t> </w:t>
            </w:r>
          </w:p>
        </w:tc>
        <w:tc>
          <w:tcPr>
            <w:tcW w:w="200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 </w:t>
            </w:r>
          </w:p>
        </w:tc>
        <w:tc>
          <w:tcPr>
            <w:tcW w:w="224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jc w:val="center"/>
              <w:rPr>
                <w:rFonts w:cs="Segoe UI"/>
                <w:sz w:val="21"/>
                <w:szCs w:val="21"/>
              </w:rPr>
            </w:pPr>
          </w:p>
        </w:tc>
      </w:tr>
      <w:tr w:rsidR="00952072" w:rsidRPr="00952072" w:rsidTr="00E4744F">
        <w:trPr>
          <w:trHeight w:val="330"/>
          <w:jc w:val="center"/>
        </w:trPr>
        <w:tc>
          <w:tcPr>
            <w:tcW w:w="469" w:type="dxa"/>
            <w:tcBorders>
              <w:top w:val="nil"/>
              <w:left w:val="single" w:sz="8" w:space="0" w:color="auto"/>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2</w:t>
            </w:r>
          </w:p>
        </w:tc>
        <w:tc>
          <w:tcPr>
            <w:tcW w:w="3210" w:type="dxa"/>
            <w:tcBorders>
              <w:top w:val="nil"/>
              <w:left w:val="nil"/>
              <w:bottom w:val="single" w:sz="8" w:space="0" w:color="auto"/>
              <w:right w:val="single" w:sz="8" w:space="0" w:color="auto"/>
            </w:tcBorders>
            <w:shd w:val="clear" w:color="auto" w:fill="auto"/>
          </w:tcPr>
          <w:p w:rsidR="00952072" w:rsidRPr="00952072" w:rsidRDefault="00952072" w:rsidP="00E4744F">
            <w:pPr>
              <w:jc w:val="both"/>
              <w:rPr>
                <w:rFonts w:cs="Segoe UI"/>
                <w:b/>
                <w:sz w:val="21"/>
                <w:szCs w:val="21"/>
              </w:rPr>
            </w:pPr>
            <w:r w:rsidRPr="00952072">
              <w:rPr>
                <w:rFonts w:cs="Segoe UI"/>
                <w:b/>
                <w:sz w:val="21"/>
                <w:szCs w:val="21"/>
              </w:rPr>
              <w:t> </w:t>
            </w:r>
          </w:p>
        </w:tc>
        <w:tc>
          <w:tcPr>
            <w:tcW w:w="200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 </w:t>
            </w:r>
          </w:p>
        </w:tc>
        <w:tc>
          <w:tcPr>
            <w:tcW w:w="224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jc w:val="center"/>
              <w:rPr>
                <w:rFonts w:cs="Segoe UI"/>
                <w:sz w:val="21"/>
                <w:szCs w:val="21"/>
              </w:rPr>
            </w:pPr>
          </w:p>
        </w:tc>
      </w:tr>
      <w:tr w:rsidR="00952072" w:rsidRPr="00952072" w:rsidTr="00E4744F">
        <w:trPr>
          <w:trHeight w:val="330"/>
          <w:jc w:val="center"/>
        </w:trPr>
        <w:tc>
          <w:tcPr>
            <w:tcW w:w="469" w:type="dxa"/>
            <w:tcBorders>
              <w:top w:val="nil"/>
              <w:left w:val="single" w:sz="8" w:space="0" w:color="auto"/>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3</w:t>
            </w:r>
          </w:p>
        </w:tc>
        <w:tc>
          <w:tcPr>
            <w:tcW w:w="3210" w:type="dxa"/>
            <w:tcBorders>
              <w:top w:val="nil"/>
              <w:left w:val="nil"/>
              <w:bottom w:val="single" w:sz="8" w:space="0" w:color="auto"/>
              <w:right w:val="single" w:sz="8" w:space="0" w:color="auto"/>
            </w:tcBorders>
            <w:shd w:val="clear" w:color="auto" w:fill="auto"/>
          </w:tcPr>
          <w:p w:rsidR="00952072" w:rsidRPr="00952072" w:rsidRDefault="00952072" w:rsidP="00E4744F">
            <w:pPr>
              <w:jc w:val="both"/>
              <w:rPr>
                <w:rFonts w:cs="Segoe UI"/>
                <w:b/>
                <w:sz w:val="21"/>
                <w:szCs w:val="21"/>
              </w:rPr>
            </w:pPr>
            <w:r w:rsidRPr="00952072">
              <w:rPr>
                <w:rFonts w:cs="Segoe UI"/>
                <w:b/>
                <w:sz w:val="21"/>
                <w:szCs w:val="21"/>
              </w:rPr>
              <w:t> </w:t>
            </w:r>
          </w:p>
        </w:tc>
        <w:tc>
          <w:tcPr>
            <w:tcW w:w="200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 </w:t>
            </w:r>
          </w:p>
        </w:tc>
        <w:tc>
          <w:tcPr>
            <w:tcW w:w="224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jc w:val="center"/>
              <w:rPr>
                <w:rFonts w:cs="Segoe UI"/>
                <w:sz w:val="21"/>
                <w:szCs w:val="21"/>
              </w:rPr>
            </w:pPr>
          </w:p>
        </w:tc>
      </w:tr>
      <w:tr w:rsidR="00952072" w:rsidRPr="00952072" w:rsidTr="00E4744F">
        <w:trPr>
          <w:trHeight w:val="330"/>
          <w:jc w:val="center"/>
        </w:trPr>
        <w:tc>
          <w:tcPr>
            <w:tcW w:w="469" w:type="dxa"/>
            <w:tcBorders>
              <w:top w:val="nil"/>
              <w:left w:val="single" w:sz="8" w:space="0" w:color="auto"/>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4</w:t>
            </w:r>
          </w:p>
        </w:tc>
        <w:tc>
          <w:tcPr>
            <w:tcW w:w="3210" w:type="dxa"/>
            <w:tcBorders>
              <w:top w:val="nil"/>
              <w:left w:val="nil"/>
              <w:bottom w:val="single" w:sz="8" w:space="0" w:color="auto"/>
              <w:right w:val="single" w:sz="8" w:space="0" w:color="auto"/>
            </w:tcBorders>
            <w:shd w:val="clear" w:color="auto" w:fill="auto"/>
          </w:tcPr>
          <w:p w:rsidR="00952072" w:rsidRPr="00952072" w:rsidRDefault="00952072" w:rsidP="00E4744F">
            <w:pPr>
              <w:jc w:val="both"/>
              <w:rPr>
                <w:rFonts w:cs="Segoe UI"/>
                <w:b/>
                <w:sz w:val="21"/>
                <w:szCs w:val="21"/>
              </w:rPr>
            </w:pPr>
            <w:r w:rsidRPr="00952072">
              <w:rPr>
                <w:rFonts w:cs="Segoe UI"/>
                <w:b/>
                <w:sz w:val="21"/>
                <w:szCs w:val="21"/>
              </w:rPr>
              <w:t> </w:t>
            </w:r>
          </w:p>
        </w:tc>
        <w:tc>
          <w:tcPr>
            <w:tcW w:w="200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 </w:t>
            </w:r>
          </w:p>
        </w:tc>
        <w:tc>
          <w:tcPr>
            <w:tcW w:w="224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jc w:val="center"/>
              <w:rPr>
                <w:rFonts w:cs="Segoe UI"/>
                <w:sz w:val="21"/>
                <w:szCs w:val="21"/>
              </w:rPr>
            </w:pPr>
          </w:p>
        </w:tc>
      </w:tr>
      <w:tr w:rsidR="00952072" w:rsidRPr="00952072" w:rsidTr="00E4744F">
        <w:trPr>
          <w:trHeight w:val="330"/>
          <w:jc w:val="center"/>
        </w:trPr>
        <w:tc>
          <w:tcPr>
            <w:tcW w:w="469" w:type="dxa"/>
            <w:tcBorders>
              <w:top w:val="nil"/>
              <w:left w:val="single" w:sz="8" w:space="0" w:color="auto"/>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5</w:t>
            </w:r>
          </w:p>
        </w:tc>
        <w:tc>
          <w:tcPr>
            <w:tcW w:w="3210" w:type="dxa"/>
            <w:tcBorders>
              <w:top w:val="nil"/>
              <w:left w:val="nil"/>
              <w:bottom w:val="single" w:sz="8" w:space="0" w:color="auto"/>
              <w:right w:val="single" w:sz="8" w:space="0" w:color="auto"/>
            </w:tcBorders>
            <w:shd w:val="clear" w:color="auto" w:fill="auto"/>
          </w:tcPr>
          <w:p w:rsidR="00952072" w:rsidRPr="00952072" w:rsidRDefault="00952072" w:rsidP="00E4744F">
            <w:pPr>
              <w:jc w:val="both"/>
              <w:rPr>
                <w:rFonts w:cs="Segoe UI"/>
                <w:b/>
                <w:sz w:val="21"/>
                <w:szCs w:val="21"/>
              </w:rPr>
            </w:pPr>
            <w:r w:rsidRPr="00952072">
              <w:rPr>
                <w:rFonts w:cs="Segoe UI"/>
                <w:b/>
                <w:sz w:val="21"/>
                <w:szCs w:val="21"/>
              </w:rPr>
              <w:t> </w:t>
            </w:r>
          </w:p>
        </w:tc>
        <w:tc>
          <w:tcPr>
            <w:tcW w:w="200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b/>
                <w:sz w:val="21"/>
                <w:szCs w:val="21"/>
              </w:rPr>
            </w:pPr>
            <w:r w:rsidRPr="00952072">
              <w:rPr>
                <w:rFonts w:cs="Segoe UI"/>
                <w:b/>
                <w:sz w:val="21"/>
                <w:szCs w:val="21"/>
              </w:rPr>
              <w:t> </w:t>
            </w:r>
          </w:p>
        </w:tc>
        <w:tc>
          <w:tcPr>
            <w:tcW w:w="2246" w:type="dxa"/>
            <w:tcBorders>
              <w:top w:val="nil"/>
              <w:left w:val="nil"/>
              <w:bottom w:val="single" w:sz="8" w:space="0" w:color="auto"/>
              <w:right w:val="single" w:sz="8" w:space="0" w:color="auto"/>
            </w:tcBorders>
            <w:shd w:val="clear" w:color="auto" w:fill="auto"/>
          </w:tcPr>
          <w:p w:rsidR="00952072" w:rsidRPr="00952072" w:rsidRDefault="00952072" w:rsidP="00E4744F">
            <w:pPr>
              <w:jc w:val="cente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jc w:val="center"/>
              <w:rPr>
                <w:rFonts w:cs="Segoe UI"/>
                <w:sz w:val="21"/>
                <w:szCs w:val="21"/>
              </w:rPr>
            </w:pPr>
          </w:p>
        </w:tc>
      </w:tr>
      <w:tr w:rsidR="00952072" w:rsidRPr="00952072" w:rsidTr="00E4744F">
        <w:trPr>
          <w:trHeight w:val="270"/>
          <w:jc w:val="center"/>
        </w:trPr>
        <w:tc>
          <w:tcPr>
            <w:tcW w:w="568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952072" w:rsidRPr="00952072" w:rsidRDefault="00952072" w:rsidP="00E4744F">
            <w:pPr>
              <w:rPr>
                <w:rFonts w:cs="Segoe UI"/>
                <w:b/>
                <w:bCs/>
                <w:sz w:val="21"/>
                <w:szCs w:val="21"/>
              </w:rPr>
            </w:pPr>
            <w:r w:rsidRPr="00952072">
              <w:rPr>
                <w:rFonts w:cs="Segoe UI"/>
                <w:b/>
                <w:bCs/>
                <w:sz w:val="21"/>
                <w:szCs w:val="21"/>
              </w:rPr>
              <w:t>ИТОГО:</w:t>
            </w:r>
          </w:p>
        </w:tc>
        <w:tc>
          <w:tcPr>
            <w:tcW w:w="2246" w:type="dxa"/>
            <w:tcBorders>
              <w:top w:val="nil"/>
              <w:left w:val="nil"/>
              <w:bottom w:val="single" w:sz="8" w:space="0" w:color="auto"/>
              <w:right w:val="single" w:sz="8" w:space="0" w:color="auto"/>
            </w:tcBorders>
            <w:shd w:val="clear" w:color="auto" w:fill="auto"/>
            <w:noWrap/>
            <w:vAlign w:val="bottom"/>
          </w:tcPr>
          <w:p w:rsidR="00952072" w:rsidRPr="00952072" w:rsidRDefault="00952072" w:rsidP="00E4744F">
            <w:pPr>
              <w:rPr>
                <w:rFonts w:cs="Segoe UI"/>
                <w:sz w:val="21"/>
                <w:szCs w:val="21"/>
              </w:rPr>
            </w:pPr>
            <w:r w:rsidRPr="00952072">
              <w:rPr>
                <w:rFonts w:cs="Segoe UI"/>
                <w:sz w:val="21"/>
                <w:szCs w:val="21"/>
              </w:rPr>
              <w:t> </w:t>
            </w:r>
          </w:p>
        </w:tc>
        <w:tc>
          <w:tcPr>
            <w:tcW w:w="1928" w:type="dxa"/>
            <w:tcBorders>
              <w:top w:val="nil"/>
              <w:left w:val="nil"/>
              <w:bottom w:val="single" w:sz="8" w:space="0" w:color="auto"/>
              <w:right w:val="single" w:sz="8" w:space="0" w:color="auto"/>
            </w:tcBorders>
          </w:tcPr>
          <w:p w:rsidR="00952072" w:rsidRPr="00952072" w:rsidRDefault="00952072" w:rsidP="00E4744F">
            <w:pPr>
              <w:rPr>
                <w:rFonts w:cs="Segoe UI"/>
                <w:sz w:val="21"/>
                <w:szCs w:val="21"/>
              </w:rPr>
            </w:pPr>
          </w:p>
        </w:tc>
      </w:tr>
    </w:tbl>
    <w:p w:rsidR="00952072" w:rsidRPr="00952072" w:rsidRDefault="00952072" w:rsidP="00952072">
      <w:pPr>
        <w:tabs>
          <w:tab w:val="left" w:pos="720"/>
        </w:tabs>
        <w:ind w:firstLine="540"/>
        <w:jc w:val="both"/>
        <w:rPr>
          <w:rFonts w:cs="Segoe UI"/>
          <w:sz w:val="21"/>
          <w:szCs w:val="21"/>
        </w:rPr>
      </w:pPr>
      <w:r w:rsidRPr="00952072">
        <w:rPr>
          <w:rFonts w:cs="Segoe UI"/>
          <w:sz w:val="21"/>
          <w:szCs w:val="21"/>
        </w:rPr>
        <w:t>Настоящий Акт составлен на русском языке, в ________ (_____________) подлинных идентичных экземплярах, имеющих одинаковую юридическую силу, ________ (_____________) экземпляра из которых предназначены для передачи Принципалу и 1 (один) экземпляр для передачи Агенту.</w:t>
      </w:r>
    </w:p>
    <w:p w:rsidR="00952072" w:rsidRPr="00952072" w:rsidRDefault="00952072" w:rsidP="00952072">
      <w:pPr>
        <w:tabs>
          <w:tab w:val="left" w:pos="720"/>
        </w:tabs>
        <w:ind w:firstLine="540"/>
        <w:jc w:val="center"/>
        <w:rPr>
          <w:rFonts w:cs="Segoe UI"/>
          <w:b/>
          <w:sz w:val="21"/>
          <w:szCs w:val="21"/>
        </w:rPr>
      </w:pPr>
      <w:r w:rsidRPr="00952072">
        <w:rPr>
          <w:rFonts w:cs="Segoe UI"/>
          <w:b/>
          <w:sz w:val="21"/>
          <w:szCs w:val="21"/>
        </w:rPr>
        <w:t>ПОДПИСИ СТОРОН</w:t>
      </w:r>
    </w:p>
    <w:p w:rsidR="00952072" w:rsidRPr="00952072" w:rsidRDefault="00952072" w:rsidP="00952072">
      <w:pPr>
        <w:tabs>
          <w:tab w:val="left" w:pos="720"/>
        </w:tabs>
        <w:ind w:firstLine="540"/>
        <w:jc w:val="center"/>
        <w:rPr>
          <w:rFonts w:cs="Segoe UI"/>
          <w:b/>
          <w:sz w:val="21"/>
          <w:szCs w:val="21"/>
        </w:rPr>
      </w:pPr>
    </w:p>
    <w:tbl>
      <w:tblPr>
        <w:tblW w:w="0" w:type="auto"/>
        <w:jc w:val="center"/>
        <w:tblLook w:val="0000" w:firstRow="0" w:lastRow="0" w:firstColumn="0" w:lastColumn="0" w:noHBand="0" w:noVBand="0"/>
      </w:tblPr>
      <w:tblGrid>
        <w:gridCol w:w="4215"/>
        <w:gridCol w:w="5140"/>
      </w:tblGrid>
      <w:tr w:rsidR="00952072" w:rsidRPr="00952072" w:rsidTr="00E4744F">
        <w:trPr>
          <w:trHeight w:val="286"/>
          <w:jc w:val="center"/>
        </w:trPr>
        <w:tc>
          <w:tcPr>
            <w:tcW w:w="4239" w:type="dxa"/>
          </w:tcPr>
          <w:p w:rsidR="00952072" w:rsidRPr="00952072" w:rsidRDefault="00952072" w:rsidP="00E4744F">
            <w:pPr>
              <w:widowControl w:val="0"/>
              <w:rPr>
                <w:rFonts w:eastAsia="Times New Roman" w:cs="Segoe UI"/>
                <w:b/>
                <w:sz w:val="21"/>
                <w:szCs w:val="21"/>
                <w:lang w:eastAsia="ru-RU"/>
              </w:rPr>
            </w:pPr>
            <w:r w:rsidRPr="00952072">
              <w:rPr>
                <w:rFonts w:eastAsia="Times New Roman" w:cs="Segoe UI"/>
                <w:b/>
                <w:sz w:val="21"/>
                <w:szCs w:val="21"/>
                <w:lang w:eastAsia="ru-RU"/>
              </w:rPr>
              <w:t>ПРИНЦИПАЛ:</w:t>
            </w:r>
          </w:p>
        </w:tc>
        <w:tc>
          <w:tcPr>
            <w:tcW w:w="5168" w:type="dxa"/>
          </w:tcPr>
          <w:p w:rsidR="00952072" w:rsidRPr="00952072" w:rsidRDefault="00952072" w:rsidP="00E4744F">
            <w:pPr>
              <w:widowControl w:val="0"/>
              <w:rPr>
                <w:rFonts w:eastAsia="Times New Roman" w:cs="Segoe UI"/>
                <w:b/>
                <w:sz w:val="21"/>
                <w:szCs w:val="21"/>
                <w:lang w:eastAsia="ru-RU"/>
              </w:rPr>
            </w:pPr>
            <w:r w:rsidRPr="00952072">
              <w:rPr>
                <w:rFonts w:eastAsia="Times New Roman" w:cs="Segoe UI"/>
                <w:b/>
                <w:sz w:val="21"/>
                <w:szCs w:val="21"/>
                <w:lang w:eastAsia="ru-RU"/>
              </w:rPr>
              <w:t xml:space="preserve">АГЕНТ: </w:t>
            </w:r>
          </w:p>
        </w:tc>
      </w:tr>
      <w:tr w:rsidR="00952072" w:rsidRPr="00952072" w:rsidTr="00E4744F">
        <w:trPr>
          <w:trHeight w:val="496"/>
          <w:jc w:val="center"/>
        </w:trPr>
        <w:tc>
          <w:tcPr>
            <w:tcW w:w="4239" w:type="dxa"/>
          </w:tcPr>
          <w:p w:rsidR="00952072" w:rsidRPr="00952072" w:rsidRDefault="00952072" w:rsidP="00E4744F">
            <w:pPr>
              <w:rPr>
                <w:rFonts w:eastAsia="WenQuanYi Micro Hei" w:cs="Segoe UI"/>
                <w:color w:val="000000"/>
                <w:kern w:val="1"/>
                <w:sz w:val="21"/>
                <w:szCs w:val="21"/>
                <w:shd w:val="clear" w:color="auto" w:fill="FFFFFF"/>
                <w:lang w:eastAsia="zh-CN" w:bidi="hi-IN"/>
              </w:rPr>
            </w:pPr>
            <w:r w:rsidRPr="00952072">
              <w:rPr>
                <w:rFonts w:cs="Segoe UI"/>
                <w:b/>
                <w:sz w:val="21"/>
                <w:szCs w:val="21"/>
              </w:rPr>
              <w:t>ТОО «КУСА ККБ-2»</w:t>
            </w:r>
          </w:p>
        </w:tc>
        <w:tc>
          <w:tcPr>
            <w:tcW w:w="5168" w:type="dxa"/>
          </w:tcPr>
          <w:p w:rsidR="00952072" w:rsidRPr="00952072" w:rsidRDefault="00CF0E18" w:rsidP="00E4744F">
            <w:pPr>
              <w:widowControl w:val="0"/>
              <w:tabs>
                <w:tab w:val="left" w:pos="916"/>
                <w:tab w:val="left" w:pos="995"/>
                <w:tab w:val="left" w:pos="1051"/>
                <w:tab w:val="left" w:pos="1068"/>
                <w:tab w:val="left" w:pos="1085"/>
              </w:tabs>
              <w:suppressAutoHyphens/>
              <w:ind w:right="1"/>
              <w:rPr>
                <w:rFonts w:eastAsia="WenQuanYi Micro Hei" w:cs="Segoe UI"/>
                <w:color w:val="000000"/>
                <w:kern w:val="1"/>
                <w:sz w:val="21"/>
                <w:szCs w:val="21"/>
                <w:shd w:val="clear" w:color="auto" w:fill="FFFFFF"/>
                <w:lang w:eastAsia="zh-CN" w:bidi="hi-IN"/>
              </w:rPr>
            </w:pPr>
            <w:r>
              <w:rPr>
                <w:rFonts w:cs="Segoe UI"/>
                <w:b/>
                <w:sz w:val="21"/>
                <w:szCs w:val="21"/>
              </w:rPr>
              <w:t>____________________</w:t>
            </w:r>
          </w:p>
        </w:tc>
      </w:tr>
      <w:tr w:rsidR="00952072" w:rsidRPr="00952072" w:rsidTr="00E4744F">
        <w:trPr>
          <w:trHeight w:val="1364"/>
          <w:jc w:val="center"/>
        </w:trPr>
        <w:tc>
          <w:tcPr>
            <w:tcW w:w="4239" w:type="dxa"/>
          </w:tcPr>
          <w:p w:rsidR="00952072" w:rsidRPr="00952072" w:rsidRDefault="00CF0E18" w:rsidP="00E4744F">
            <w:pPr>
              <w:pStyle w:val="Style1"/>
              <w:tabs>
                <w:tab w:val="left" w:pos="6147"/>
                <w:tab w:val="left" w:pos="8891"/>
              </w:tabs>
              <w:ind w:left="1" w:right="-53"/>
              <w:contextualSpacing/>
              <w:jc w:val="both"/>
              <w:rPr>
                <w:rFonts w:asciiTheme="minorHAnsi" w:hAnsiTheme="minorHAnsi" w:cs="Segoe UI"/>
                <w:b/>
                <w:color w:val="000000"/>
                <w:spacing w:val="2"/>
                <w:sz w:val="21"/>
                <w:szCs w:val="21"/>
                <w:lang w:val="ru-RU"/>
              </w:rPr>
            </w:pPr>
            <w:r>
              <w:rPr>
                <w:rFonts w:asciiTheme="minorHAnsi" w:hAnsiTheme="minorHAnsi" w:cs="Segoe UI"/>
                <w:b/>
                <w:color w:val="000000"/>
                <w:spacing w:val="2"/>
                <w:sz w:val="21"/>
                <w:szCs w:val="21"/>
                <w:lang w:val="ru-RU"/>
              </w:rPr>
              <w:t>Коммерческий д</w:t>
            </w:r>
            <w:r w:rsidR="00952072" w:rsidRPr="00952072">
              <w:rPr>
                <w:rFonts w:asciiTheme="minorHAnsi" w:hAnsiTheme="minorHAnsi" w:cs="Segoe UI"/>
                <w:b/>
                <w:color w:val="000000"/>
                <w:spacing w:val="2"/>
                <w:sz w:val="21"/>
                <w:szCs w:val="21"/>
                <w:lang w:val="ru-RU"/>
              </w:rPr>
              <w:t>иректор</w:t>
            </w:r>
          </w:p>
          <w:p w:rsidR="00952072" w:rsidRPr="00952072" w:rsidRDefault="00952072" w:rsidP="00E4744F">
            <w:pPr>
              <w:pStyle w:val="Style1"/>
              <w:tabs>
                <w:tab w:val="left" w:pos="6147"/>
                <w:tab w:val="left" w:pos="8891"/>
              </w:tabs>
              <w:ind w:left="1" w:right="-53"/>
              <w:contextualSpacing/>
              <w:jc w:val="both"/>
              <w:rPr>
                <w:rFonts w:asciiTheme="minorHAnsi" w:hAnsiTheme="minorHAnsi" w:cs="Segoe UI"/>
                <w:color w:val="000000"/>
                <w:spacing w:val="2"/>
                <w:sz w:val="21"/>
                <w:szCs w:val="21"/>
                <w:lang w:val="ru-RU"/>
              </w:rPr>
            </w:pPr>
          </w:p>
          <w:p w:rsidR="00952072" w:rsidRPr="00952072" w:rsidRDefault="00952072" w:rsidP="00E4744F">
            <w:pPr>
              <w:pStyle w:val="a8"/>
              <w:spacing w:before="0" w:beforeAutospacing="0" w:after="0" w:afterAutospacing="0"/>
              <w:jc w:val="both"/>
              <w:rPr>
                <w:rFonts w:asciiTheme="minorHAnsi" w:hAnsiTheme="minorHAnsi" w:cs="Segoe UI"/>
                <w:b/>
                <w:sz w:val="21"/>
                <w:szCs w:val="21"/>
              </w:rPr>
            </w:pPr>
            <w:r w:rsidRPr="00952072">
              <w:rPr>
                <w:rFonts w:asciiTheme="minorHAnsi" w:hAnsiTheme="minorHAnsi" w:cs="Segoe UI"/>
                <w:b/>
                <w:color w:val="000000"/>
                <w:spacing w:val="2"/>
                <w:sz w:val="21"/>
                <w:szCs w:val="21"/>
              </w:rPr>
              <w:t xml:space="preserve">______________________ </w:t>
            </w:r>
            <w:r w:rsidR="00CF0E18">
              <w:rPr>
                <w:rFonts w:asciiTheme="minorHAnsi" w:hAnsiTheme="minorHAnsi" w:cs="Segoe UI"/>
                <w:b/>
                <w:sz w:val="21"/>
                <w:szCs w:val="21"/>
              </w:rPr>
              <w:t>Мариненко И.В.</w:t>
            </w:r>
          </w:p>
          <w:p w:rsidR="00952072" w:rsidRPr="00952072" w:rsidRDefault="00952072" w:rsidP="00E4744F">
            <w:pPr>
              <w:widowControl w:val="0"/>
              <w:rPr>
                <w:rFonts w:eastAsia="Times New Roman" w:cs="Segoe UI"/>
                <w:b/>
                <w:sz w:val="21"/>
                <w:szCs w:val="21"/>
                <w:lang w:eastAsia="ru-RU"/>
              </w:rPr>
            </w:pPr>
            <w:proofErr w:type="spellStart"/>
            <w:r w:rsidRPr="00952072">
              <w:rPr>
                <w:rFonts w:cs="Segoe UI"/>
                <w:b/>
                <w:sz w:val="21"/>
                <w:szCs w:val="21"/>
              </w:rPr>
              <w:t>м.п</w:t>
            </w:r>
            <w:proofErr w:type="spellEnd"/>
            <w:r w:rsidRPr="00952072">
              <w:rPr>
                <w:rFonts w:cs="Segoe UI"/>
                <w:b/>
                <w:sz w:val="21"/>
                <w:szCs w:val="21"/>
              </w:rPr>
              <w:t>.</w:t>
            </w:r>
          </w:p>
        </w:tc>
        <w:tc>
          <w:tcPr>
            <w:tcW w:w="5168" w:type="dxa"/>
          </w:tcPr>
          <w:p w:rsidR="00952072" w:rsidRPr="00952072" w:rsidRDefault="00CF0E18" w:rsidP="00E4744F">
            <w:pPr>
              <w:widowControl w:val="0"/>
              <w:rPr>
                <w:rFonts w:cs="Segoe UI"/>
                <w:b/>
                <w:color w:val="000000"/>
                <w:spacing w:val="2"/>
                <w:sz w:val="21"/>
                <w:szCs w:val="21"/>
              </w:rPr>
            </w:pPr>
            <w:r>
              <w:rPr>
                <w:rFonts w:cs="Segoe UI"/>
                <w:b/>
                <w:color w:val="000000"/>
                <w:spacing w:val="2"/>
                <w:sz w:val="21"/>
                <w:szCs w:val="21"/>
              </w:rPr>
              <w:t>___________________</w:t>
            </w:r>
          </w:p>
          <w:p w:rsidR="00952072" w:rsidRPr="00952072" w:rsidRDefault="00952072" w:rsidP="00E4744F">
            <w:pPr>
              <w:widowControl w:val="0"/>
              <w:rPr>
                <w:rFonts w:cs="Segoe UI"/>
                <w:b/>
                <w:color w:val="000000"/>
                <w:spacing w:val="2"/>
                <w:sz w:val="21"/>
                <w:szCs w:val="21"/>
              </w:rPr>
            </w:pPr>
            <w:r w:rsidRPr="00952072">
              <w:rPr>
                <w:rFonts w:cs="Segoe UI"/>
                <w:b/>
                <w:color w:val="000000"/>
                <w:spacing w:val="2"/>
                <w:sz w:val="21"/>
                <w:szCs w:val="21"/>
              </w:rPr>
              <w:t xml:space="preserve">____________________________ </w:t>
            </w:r>
            <w:r w:rsidR="00CF0E18">
              <w:rPr>
                <w:rFonts w:cs="Segoe UI"/>
                <w:b/>
                <w:color w:val="000000"/>
                <w:spacing w:val="2"/>
                <w:sz w:val="21"/>
                <w:szCs w:val="21"/>
              </w:rPr>
              <w:t>_________________</w:t>
            </w:r>
          </w:p>
          <w:p w:rsidR="00952072" w:rsidRPr="00952072" w:rsidRDefault="00952072" w:rsidP="00E4744F">
            <w:pPr>
              <w:widowControl w:val="0"/>
              <w:rPr>
                <w:rFonts w:eastAsia="Times New Roman" w:cs="Segoe UI"/>
                <w:b/>
                <w:bCs/>
                <w:sz w:val="21"/>
                <w:szCs w:val="21"/>
                <w:lang w:eastAsia="ru-RU"/>
              </w:rPr>
            </w:pPr>
            <w:proofErr w:type="spellStart"/>
            <w:r w:rsidRPr="00952072">
              <w:rPr>
                <w:rFonts w:cs="Segoe UI"/>
                <w:b/>
                <w:color w:val="000000"/>
                <w:spacing w:val="2"/>
                <w:sz w:val="21"/>
                <w:szCs w:val="21"/>
              </w:rPr>
              <w:t>м.п</w:t>
            </w:r>
            <w:proofErr w:type="spellEnd"/>
            <w:r w:rsidRPr="00952072">
              <w:rPr>
                <w:rFonts w:cs="Segoe UI"/>
                <w:b/>
                <w:color w:val="000000"/>
                <w:spacing w:val="2"/>
                <w:sz w:val="21"/>
                <w:szCs w:val="21"/>
              </w:rPr>
              <w:t>.</w:t>
            </w:r>
          </w:p>
          <w:p w:rsidR="00952072" w:rsidRPr="00952072" w:rsidRDefault="00952072" w:rsidP="00E4744F">
            <w:pPr>
              <w:widowControl w:val="0"/>
              <w:rPr>
                <w:rFonts w:eastAsia="Times New Roman" w:cs="Segoe UI"/>
                <w:b/>
                <w:sz w:val="21"/>
                <w:szCs w:val="21"/>
                <w:lang w:eastAsia="ru-RU"/>
              </w:rPr>
            </w:pPr>
          </w:p>
        </w:tc>
      </w:tr>
    </w:tbl>
    <w:p w:rsidR="00952072" w:rsidRPr="00CA70D1" w:rsidRDefault="00952072" w:rsidP="00952072">
      <w:pPr>
        <w:tabs>
          <w:tab w:val="left" w:pos="0"/>
        </w:tabs>
        <w:ind w:left="3540"/>
        <w:rPr>
          <w:rFonts w:cs="Segoe UI"/>
          <w:bCs/>
          <w:sz w:val="21"/>
          <w:szCs w:val="21"/>
        </w:rPr>
      </w:pPr>
      <w:r w:rsidRPr="00CA70D1">
        <w:rPr>
          <w:rFonts w:cs="Segoe UI"/>
          <w:bCs/>
          <w:sz w:val="21"/>
          <w:szCs w:val="21"/>
        </w:rPr>
        <w:lastRenderedPageBreak/>
        <w:t>Приложение №2</w:t>
      </w:r>
    </w:p>
    <w:p w:rsidR="00952072" w:rsidRPr="00CA70D1" w:rsidRDefault="00952072" w:rsidP="00952072">
      <w:pPr>
        <w:tabs>
          <w:tab w:val="left" w:pos="0"/>
        </w:tabs>
        <w:ind w:left="3540"/>
        <w:rPr>
          <w:rFonts w:cs="Segoe UI"/>
          <w:bCs/>
          <w:sz w:val="21"/>
          <w:szCs w:val="21"/>
        </w:rPr>
      </w:pPr>
      <w:r w:rsidRPr="00CA70D1">
        <w:rPr>
          <w:rFonts w:cs="Segoe UI"/>
          <w:bCs/>
          <w:sz w:val="21"/>
          <w:szCs w:val="21"/>
        </w:rPr>
        <w:t xml:space="preserve">к Агентскому соглашению </w:t>
      </w:r>
    </w:p>
    <w:p w:rsidR="00952072" w:rsidRPr="00CA70D1" w:rsidRDefault="00952072" w:rsidP="00952072">
      <w:pPr>
        <w:tabs>
          <w:tab w:val="left" w:pos="0"/>
        </w:tabs>
        <w:ind w:left="3540"/>
        <w:rPr>
          <w:rFonts w:cs="Segoe UI"/>
          <w:sz w:val="21"/>
          <w:szCs w:val="21"/>
        </w:rPr>
      </w:pPr>
      <w:r w:rsidRPr="00CA70D1">
        <w:rPr>
          <w:rFonts w:cs="Segoe UI"/>
          <w:bCs/>
          <w:sz w:val="21"/>
          <w:szCs w:val="21"/>
        </w:rPr>
        <w:t>№_________________ от «_____» _________20_______ г.</w:t>
      </w:r>
    </w:p>
    <w:p w:rsidR="00952072" w:rsidRPr="00952072" w:rsidRDefault="00952072" w:rsidP="00952072">
      <w:pPr>
        <w:tabs>
          <w:tab w:val="left" w:pos="0"/>
        </w:tabs>
        <w:ind w:left="3540"/>
        <w:rPr>
          <w:rFonts w:cs="Segoe UI"/>
          <w:b/>
          <w:sz w:val="21"/>
          <w:szCs w:val="21"/>
        </w:rPr>
      </w:pPr>
    </w:p>
    <w:p w:rsidR="00952072" w:rsidRPr="00952072" w:rsidRDefault="00952072" w:rsidP="00952072">
      <w:pPr>
        <w:tabs>
          <w:tab w:val="left" w:pos="0"/>
        </w:tabs>
        <w:ind w:left="3540"/>
        <w:rPr>
          <w:rFonts w:cs="Segoe UI"/>
          <w:b/>
          <w:sz w:val="21"/>
          <w:szCs w:val="21"/>
        </w:rPr>
      </w:pPr>
      <w:r w:rsidRPr="00952072">
        <w:rPr>
          <w:rFonts w:cs="Segoe UI"/>
          <w:b/>
          <w:sz w:val="21"/>
          <w:szCs w:val="21"/>
        </w:rPr>
        <w:t>Коммерческому директору ТОО «КУСА ККБ-2»</w:t>
      </w:r>
    </w:p>
    <w:p w:rsidR="00952072" w:rsidRPr="00952072" w:rsidRDefault="00952072" w:rsidP="00952072">
      <w:pPr>
        <w:tabs>
          <w:tab w:val="left" w:pos="0"/>
        </w:tabs>
        <w:ind w:left="3540"/>
        <w:rPr>
          <w:rFonts w:cs="Segoe UI"/>
          <w:b/>
          <w:sz w:val="21"/>
          <w:szCs w:val="21"/>
          <w:lang w:val="kk-KZ"/>
        </w:rPr>
      </w:pPr>
      <w:r w:rsidRPr="00952072">
        <w:rPr>
          <w:rFonts w:cs="Segoe UI"/>
          <w:b/>
          <w:sz w:val="21"/>
          <w:szCs w:val="21"/>
        </w:rPr>
        <w:t>Г-ну Мариненко И.В.</w:t>
      </w:r>
    </w:p>
    <w:p w:rsidR="00952072" w:rsidRPr="00952072" w:rsidRDefault="00952072" w:rsidP="00952072">
      <w:pPr>
        <w:tabs>
          <w:tab w:val="left" w:pos="0"/>
        </w:tabs>
        <w:ind w:left="3540"/>
        <w:rPr>
          <w:rFonts w:cs="Segoe UI"/>
          <w:b/>
          <w:sz w:val="21"/>
          <w:szCs w:val="21"/>
          <w:lang w:val="kk-KZ"/>
        </w:rPr>
      </w:pPr>
      <w:r w:rsidRPr="00952072">
        <w:rPr>
          <w:rFonts w:cs="Segoe UI"/>
          <w:b/>
          <w:sz w:val="21"/>
          <w:szCs w:val="21"/>
          <w:lang w:val="kk-KZ"/>
        </w:rPr>
        <w:t>от покупателя</w:t>
      </w:r>
    </w:p>
    <w:p w:rsidR="00952072" w:rsidRPr="00952072" w:rsidRDefault="00952072" w:rsidP="00952072">
      <w:pPr>
        <w:tabs>
          <w:tab w:val="left" w:pos="0"/>
        </w:tabs>
        <w:ind w:left="4248"/>
        <w:rPr>
          <w:rFonts w:cs="Segoe UI"/>
          <w:b/>
          <w:sz w:val="21"/>
          <w:szCs w:val="21"/>
          <w:lang w:val="kk-KZ"/>
        </w:rPr>
      </w:pPr>
    </w:p>
    <w:p w:rsidR="00952072" w:rsidRPr="00952072" w:rsidRDefault="00952072" w:rsidP="00952072">
      <w:pPr>
        <w:tabs>
          <w:tab w:val="left" w:pos="0"/>
        </w:tabs>
        <w:rPr>
          <w:rFonts w:cs="Segoe UI"/>
          <w:b/>
          <w:sz w:val="21"/>
          <w:szCs w:val="21"/>
        </w:rPr>
      </w:pPr>
      <w:r w:rsidRPr="00952072">
        <w:rPr>
          <w:rFonts w:cs="Segoe UI"/>
          <w:b/>
          <w:sz w:val="21"/>
          <w:szCs w:val="21"/>
        </w:rPr>
        <w:t xml:space="preserve">                                                            _________________________________________</w:t>
      </w:r>
    </w:p>
    <w:p w:rsidR="00952072" w:rsidRPr="00952072" w:rsidRDefault="00952072" w:rsidP="00952072">
      <w:pPr>
        <w:tabs>
          <w:tab w:val="left" w:pos="0"/>
        </w:tabs>
        <w:rPr>
          <w:rFonts w:cs="Segoe UI"/>
          <w:b/>
          <w:sz w:val="21"/>
          <w:szCs w:val="21"/>
        </w:rPr>
      </w:pPr>
    </w:p>
    <w:p w:rsidR="00952072" w:rsidRPr="00952072" w:rsidRDefault="00952072" w:rsidP="00952072">
      <w:pPr>
        <w:tabs>
          <w:tab w:val="left" w:pos="720"/>
        </w:tabs>
        <w:jc w:val="center"/>
        <w:rPr>
          <w:rFonts w:cs="Segoe UI"/>
          <w:b/>
          <w:sz w:val="21"/>
          <w:szCs w:val="21"/>
        </w:rPr>
      </w:pPr>
      <w:r w:rsidRPr="00952072">
        <w:rPr>
          <w:rFonts w:cs="Segoe UI"/>
          <w:b/>
          <w:sz w:val="21"/>
          <w:szCs w:val="21"/>
        </w:rPr>
        <w:t>ЗАЯВЛЕНИЕ</w:t>
      </w:r>
    </w:p>
    <w:p w:rsidR="00952072" w:rsidRPr="00952072" w:rsidRDefault="00952072" w:rsidP="00952072">
      <w:pPr>
        <w:tabs>
          <w:tab w:val="left" w:pos="720"/>
        </w:tabs>
        <w:ind w:firstLine="540"/>
        <w:rPr>
          <w:rFonts w:cs="Segoe UI"/>
          <w:b/>
          <w:sz w:val="21"/>
          <w:szCs w:val="21"/>
          <w:lang w:val="kk-KZ"/>
        </w:rPr>
      </w:pPr>
    </w:p>
    <w:p w:rsidR="00952072" w:rsidRPr="00952072" w:rsidRDefault="00952072" w:rsidP="00952072">
      <w:pPr>
        <w:tabs>
          <w:tab w:val="left" w:pos="720"/>
        </w:tabs>
        <w:ind w:firstLine="540"/>
        <w:rPr>
          <w:rFonts w:cs="Segoe UI"/>
          <w:b/>
          <w:sz w:val="21"/>
          <w:szCs w:val="21"/>
        </w:rPr>
      </w:pPr>
    </w:p>
    <w:p w:rsidR="00952072" w:rsidRPr="00952072" w:rsidRDefault="00952072" w:rsidP="00952072">
      <w:pPr>
        <w:tabs>
          <w:tab w:val="left" w:pos="720"/>
        </w:tabs>
        <w:suppressAutoHyphens/>
        <w:ind w:right="27"/>
        <w:jc w:val="both"/>
        <w:rPr>
          <w:rFonts w:eastAsia="Droid Sans Fallback" w:cs="Segoe UI"/>
          <w:color w:val="00000A"/>
          <w:sz w:val="21"/>
          <w:szCs w:val="21"/>
          <w:lang w:eastAsia="zh-CN" w:bidi="hi-IN"/>
        </w:rPr>
      </w:pPr>
      <w:r w:rsidRPr="00952072">
        <w:rPr>
          <w:rFonts w:cs="Segoe UI"/>
          <w:sz w:val="21"/>
          <w:szCs w:val="21"/>
        </w:rPr>
        <w:t xml:space="preserve">Я, _________________________________________________________________________________________, подтверждаю, что обратился в __________________ для приобретения недвижимого имущества, по рекомендации </w:t>
      </w:r>
      <w:hyperlink r:id="rId7" w:history="1">
        <w:r w:rsidR="00CF0E18">
          <w:rPr>
            <w:rStyle w:val="ae"/>
            <w:rFonts w:cs="Segoe UI"/>
            <w:b/>
            <w:sz w:val="21"/>
            <w:szCs w:val="21"/>
          </w:rPr>
          <w:t>______________________</w:t>
        </w:r>
      </w:hyperlink>
      <w:r w:rsidRPr="00952072">
        <w:rPr>
          <w:rFonts w:cs="Segoe UI"/>
          <w:b/>
          <w:sz w:val="21"/>
          <w:szCs w:val="21"/>
        </w:rPr>
        <w:t xml:space="preserve"> - </w:t>
      </w:r>
      <w:r w:rsidR="00CF0E18">
        <w:rPr>
          <w:rFonts w:cs="Segoe UI"/>
          <w:sz w:val="21"/>
          <w:szCs w:val="21"/>
        </w:rPr>
        <w:t>____________________</w:t>
      </w:r>
      <w:r w:rsidRPr="00952072">
        <w:rPr>
          <w:rFonts w:cs="Segoe UI"/>
          <w:sz w:val="21"/>
          <w:szCs w:val="21"/>
        </w:rPr>
        <w:t xml:space="preserve"> </w:t>
      </w:r>
      <w:r w:rsidR="00CF0E18">
        <w:rPr>
          <w:rFonts w:cs="Segoe UI"/>
          <w:sz w:val="21"/>
          <w:szCs w:val="21"/>
        </w:rPr>
        <w:t>____________________</w:t>
      </w:r>
      <w:r w:rsidRPr="00952072">
        <w:rPr>
          <w:rFonts w:cs="Segoe UI"/>
          <w:sz w:val="21"/>
          <w:szCs w:val="21"/>
        </w:rPr>
        <w:t>, а также даю свое согласие на предоставление информации связанных с заключением договора купли-продажи/предварительного договора купли-продажи недвижимого имущества заинтересованным лицам.</w:t>
      </w:r>
    </w:p>
    <w:p w:rsidR="00952072" w:rsidRPr="00952072" w:rsidRDefault="00952072" w:rsidP="00952072">
      <w:pPr>
        <w:tabs>
          <w:tab w:val="left" w:pos="720"/>
        </w:tabs>
        <w:ind w:firstLine="540"/>
        <w:rPr>
          <w:rFonts w:cs="Segoe UI"/>
          <w:b/>
          <w:sz w:val="21"/>
          <w:szCs w:val="21"/>
        </w:rPr>
      </w:pPr>
      <w:r w:rsidRPr="00952072">
        <w:rPr>
          <w:rFonts w:cs="Segoe UI"/>
          <w:b/>
          <w:sz w:val="21"/>
          <w:szCs w:val="21"/>
        </w:rPr>
        <w:t>Покупатель</w:t>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p>
    <w:p w:rsidR="00952072" w:rsidRPr="00952072" w:rsidRDefault="00952072" w:rsidP="00952072">
      <w:pPr>
        <w:tabs>
          <w:tab w:val="left" w:pos="720"/>
        </w:tabs>
        <w:ind w:firstLine="540"/>
        <w:rPr>
          <w:rFonts w:cs="Segoe UI"/>
          <w:b/>
          <w:sz w:val="21"/>
          <w:szCs w:val="21"/>
        </w:rPr>
      </w:pPr>
      <w:r w:rsidRPr="00952072">
        <w:rPr>
          <w:rFonts w:cs="Segoe UI"/>
          <w:b/>
          <w:sz w:val="21"/>
          <w:szCs w:val="21"/>
          <w:lang w:val="kk-KZ"/>
        </w:rPr>
        <w:t>Аты-жөні/</w:t>
      </w:r>
      <w:r w:rsidRPr="00952072">
        <w:rPr>
          <w:rFonts w:cs="Segoe UI"/>
          <w:b/>
          <w:sz w:val="21"/>
          <w:szCs w:val="21"/>
        </w:rPr>
        <w:t>ФИО___________________________________________________________________________________</w:t>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p>
    <w:p w:rsidR="00952072" w:rsidRPr="00952072" w:rsidRDefault="00952072" w:rsidP="00952072">
      <w:pPr>
        <w:tabs>
          <w:tab w:val="left" w:pos="720"/>
        </w:tabs>
        <w:ind w:firstLine="540"/>
        <w:rPr>
          <w:rFonts w:cs="Segoe UI"/>
          <w:b/>
          <w:sz w:val="21"/>
          <w:szCs w:val="21"/>
        </w:rPr>
      </w:pPr>
      <w:r w:rsidRPr="00952072">
        <w:rPr>
          <w:rFonts w:cs="Segoe UI"/>
          <w:b/>
          <w:sz w:val="21"/>
          <w:szCs w:val="21"/>
          <w:lang w:val="kk-KZ"/>
        </w:rPr>
        <w:t>Қолы/</w:t>
      </w:r>
      <w:r w:rsidRPr="00952072">
        <w:rPr>
          <w:rFonts w:cs="Segoe UI"/>
          <w:b/>
          <w:sz w:val="21"/>
          <w:szCs w:val="21"/>
        </w:rPr>
        <w:t>Подпись___________________________________</w:t>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p>
    <w:p w:rsidR="00952072" w:rsidRPr="00952072" w:rsidRDefault="00952072" w:rsidP="00952072">
      <w:pPr>
        <w:tabs>
          <w:tab w:val="left" w:pos="720"/>
        </w:tabs>
        <w:ind w:firstLine="540"/>
        <w:jc w:val="both"/>
        <w:rPr>
          <w:rFonts w:cs="Segoe UI"/>
          <w:b/>
          <w:sz w:val="21"/>
          <w:szCs w:val="21"/>
        </w:rPr>
      </w:pPr>
    </w:p>
    <w:p w:rsidR="00952072" w:rsidRPr="00952072" w:rsidRDefault="00952072" w:rsidP="00952072">
      <w:pPr>
        <w:tabs>
          <w:tab w:val="left" w:pos="720"/>
        </w:tabs>
        <w:ind w:firstLine="540"/>
        <w:rPr>
          <w:rFonts w:cs="Segoe UI"/>
          <w:b/>
          <w:sz w:val="21"/>
          <w:szCs w:val="21"/>
        </w:rPr>
      </w:pPr>
      <w:r w:rsidRPr="00952072">
        <w:rPr>
          <w:rFonts w:cs="Segoe UI"/>
          <w:b/>
          <w:sz w:val="21"/>
          <w:szCs w:val="21"/>
          <w:lang w:val="kk-KZ"/>
        </w:rPr>
        <w:t>Күні/</w:t>
      </w:r>
      <w:r w:rsidRPr="00952072">
        <w:rPr>
          <w:rFonts w:cs="Segoe UI"/>
          <w:b/>
          <w:sz w:val="21"/>
          <w:szCs w:val="21"/>
        </w:rPr>
        <w:t>Дата  «_____» _______________________ 201___г.</w:t>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p>
    <w:p w:rsidR="00952072" w:rsidRPr="00952072" w:rsidRDefault="00952072" w:rsidP="00952072">
      <w:pPr>
        <w:tabs>
          <w:tab w:val="left" w:pos="720"/>
        </w:tabs>
        <w:ind w:firstLine="540"/>
        <w:jc w:val="center"/>
        <w:rPr>
          <w:rFonts w:cs="Segoe UI"/>
          <w:b/>
          <w:color w:val="808080"/>
          <w:sz w:val="21"/>
          <w:szCs w:val="21"/>
        </w:rPr>
      </w:pPr>
      <w:r w:rsidRPr="00952072">
        <w:rPr>
          <w:rFonts w:cs="Segoe UI"/>
          <w:b/>
          <w:sz w:val="21"/>
          <w:szCs w:val="21"/>
        </w:rPr>
        <w:t>ПОДПИСИ СТОРОН</w:t>
      </w:r>
    </w:p>
    <w:tbl>
      <w:tblPr>
        <w:tblW w:w="0" w:type="auto"/>
        <w:jc w:val="center"/>
        <w:tblLook w:val="0000" w:firstRow="0" w:lastRow="0" w:firstColumn="0" w:lastColumn="0" w:noHBand="0" w:noVBand="0"/>
      </w:tblPr>
      <w:tblGrid>
        <w:gridCol w:w="4215"/>
        <w:gridCol w:w="5140"/>
      </w:tblGrid>
      <w:tr w:rsidR="00952072" w:rsidRPr="00952072" w:rsidTr="00CF0E18">
        <w:trPr>
          <w:trHeight w:val="286"/>
          <w:jc w:val="center"/>
        </w:trPr>
        <w:tc>
          <w:tcPr>
            <w:tcW w:w="4215" w:type="dxa"/>
          </w:tcPr>
          <w:p w:rsidR="00952072" w:rsidRPr="00952072" w:rsidRDefault="00952072" w:rsidP="00680FE3">
            <w:pPr>
              <w:widowControl w:val="0"/>
              <w:jc w:val="center"/>
              <w:rPr>
                <w:rFonts w:eastAsia="Times New Roman" w:cs="Segoe UI"/>
                <w:b/>
                <w:sz w:val="21"/>
                <w:szCs w:val="21"/>
                <w:lang w:eastAsia="ru-RU"/>
              </w:rPr>
            </w:pPr>
            <w:r w:rsidRPr="00952072">
              <w:rPr>
                <w:rFonts w:eastAsia="Times New Roman" w:cs="Segoe UI"/>
                <w:b/>
                <w:sz w:val="21"/>
                <w:szCs w:val="21"/>
                <w:lang w:eastAsia="ru-RU"/>
              </w:rPr>
              <w:t>ПРИНЦИПАЛ:</w:t>
            </w:r>
          </w:p>
        </w:tc>
        <w:tc>
          <w:tcPr>
            <w:tcW w:w="5140" w:type="dxa"/>
          </w:tcPr>
          <w:p w:rsidR="00952072" w:rsidRPr="00952072" w:rsidRDefault="00952072" w:rsidP="00680FE3">
            <w:pPr>
              <w:widowControl w:val="0"/>
              <w:jc w:val="center"/>
              <w:rPr>
                <w:rFonts w:eastAsia="Times New Roman" w:cs="Segoe UI"/>
                <w:b/>
                <w:sz w:val="21"/>
                <w:szCs w:val="21"/>
                <w:lang w:eastAsia="ru-RU"/>
              </w:rPr>
            </w:pPr>
            <w:r w:rsidRPr="00952072">
              <w:rPr>
                <w:rFonts w:eastAsia="Times New Roman" w:cs="Segoe UI"/>
                <w:b/>
                <w:sz w:val="21"/>
                <w:szCs w:val="21"/>
                <w:lang w:eastAsia="ru-RU"/>
              </w:rPr>
              <w:t>АГЕНТ:</w:t>
            </w:r>
          </w:p>
        </w:tc>
      </w:tr>
      <w:tr w:rsidR="00952072" w:rsidRPr="00952072" w:rsidTr="00CF0E18">
        <w:trPr>
          <w:trHeight w:val="481"/>
          <w:jc w:val="center"/>
        </w:trPr>
        <w:tc>
          <w:tcPr>
            <w:tcW w:w="4215" w:type="dxa"/>
          </w:tcPr>
          <w:p w:rsidR="00952072" w:rsidRPr="00952072" w:rsidRDefault="00952072" w:rsidP="00680FE3">
            <w:pPr>
              <w:jc w:val="center"/>
              <w:rPr>
                <w:rFonts w:cs="Segoe UI"/>
                <w:b/>
                <w:sz w:val="21"/>
                <w:szCs w:val="21"/>
              </w:rPr>
            </w:pPr>
            <w:r w:rsidRPr="00952072">
              <w:rPr>
                <w:rFonts w:cs="Segoe UI"/>
                <w:b/>
                <w:sz w:val="21"/>
                <w:szCs w:val="21"/>
              </w:rPr>
              <w:t>ТОО «КУСА ККБ-2»</w:t>
            </w:r>
          </w:p>
          <w:p w:rsidR="00952072" w:rsidRPr="00952072" w:rsidRDefault="00952072" w:rsidP="00680FE3">
            <w:pPr>
              <w:jc w:val="center"/>
              <w:rPr>
                <w:rFonts w:eastAsia="WenQuanYi Micro Hei" w:cs="Segoe UI"/>
                <w:color w:val="000000"/>
                <w:kern w:val="1"/>
                <w:sz w:val="21"/>
                <w:szCs w:val="21"/>
                <w:shd w:val="clear" w:color="auto" w:fill="FFFFFF"/>
                <w:lang w:eastAsia="zh-CN" w:bidi="hi-IN"/>
              </w:rPr>
            </w:pPr>
          </w:p>
        </w:tc>
        <w:tc>
          <w:tcPr>
            <w:tcW w:w="5140" w:type="dxa"/>
          </w:tcPr>
          <w:p w:rsidR="00952072" w:rsidRPr="00952072" w:rsidRDefault="00680FE3" w:rsidP="00680FE3">
            <w:pPr>
              <w:widowControl w:val="0"/>
              <w:tabs>
                <w:tab w:val="left" w:pos="916"/>
                <w:tab w:val="left" w:pos="995"/>
                <w:tab w:val="left" w:pos="1051"/>
                <w:tab w:val="left" w:pos="1068"/>
                <w:tab w:val="left" w:pos="1085"/>
              </w:tabs>
              <w:suppressAutoHyphens/>
              <w:ind w:right="1"/>
              <w:jc w:val="center"/>
              <w:rPr>
                <w:rFonts w:cs="Segoe UI"/>
                <w:b/>
                <w:sz w:val="21"/>
                <w:szCs w:val="21"/>
              </w:rPr>
            </w:pPr>
            <w:r>
              <w:rPr>
                <w:rFonts w:cs="Segoe UI"/>
                <w:b/>
                <w:sz w:val="21"/>
                <w:szCs w:val="21"/>
              </w:rPr>
              <w:t>____________________</w:t>
            </w:r>
          </w:p>
          <w:p w:rsidR="00952072" w:rsidRPr="00952072" w:rsidRDefault="00952072" w:rsidP="00680FE3">
            <w:pPr>
              <w:jc w:val="center"/>
              <w:rPr>
                <w:rFonts w:eastAsia="WenQuanYi Micro Hei" w:cs="Segoe UI"/>
                <w:color w:val="000000"/>
                <w:kern w:val="1"/>
                <w:sz w:val="21"/>
                <w:szCs w:val="21"/>
                <w:shd w:val="clear" w:color="auto" w:fill="FFFFFF"/>
                <w:lang w:eastAsia="zh-CN" w:bidi="hi-IN"/>
              </w:rPr>
            </w:pPr>
          </w:p>
        </w:tc>
      </w:tr>
      <w:tr w:rsidR="00952072" w:rsidRPr="00952072" w:rsidTr="00CF0E18">
        <w:trPr>
          <w:trHeight w:val="1364"/>
          <w:jc w:val="center"/>
        </w:trPr>
        <w:tc>
          <w:tcPr>
            <w:tcW w:w="4215" w:type="dxa"/>
          </w:tcPr>
          <w:p w:rsidR="00952072" w:rsidRPr="00952072" w:rsidRDefault="00680FE3" w:rsidP="00680FE3">
            <w:pPr>
              <w:pStyle w:val="Style1"/>
              <w:tabs>
                <w:tab w:val="left" w:pos="6147"/>
                <w:tab w:val="left" w:pos="8891"/>
              </w:tabs>
              <w:ind w:left="1" w:right="-53"/>
              <w:contextualSpacing/>
              <w:jc w:val="center"/>
              <w:rPr>
                <w:rFonts w:asciiTheme="minorHAnsi" w:hAnsiTheme="minorHAnsi" w:cs="Segoe UI"/>
                <w:b/>
                <w:color w:val="000000"/>
                <w:spacing w:val="2"/>
                <w:sz w:val="21"/>
                <w:szCs w:val="21"/>
                <w:lang w:val="ru-RU"/>
              </w:rPr>
            </w:pPr>
            <w:r>
              <w:rPr>
                <w:rFonts w:asciiTheme="minorHAnsi" w:hAnsiTheme="minorHAnsi" w:cs="Segoe UI"/>
                <w:b/>
                <w:color w:val="000000"/>
                <w:spacing w:val="2"/>
                <w:sz w:val="21"/>
                <w:szCs w:val="21"/>
                <w:lang w:val="ru-RU"/>
              </w:rPr>
              <w:t xml:space="preserve">Коммерческий </w:t>
            </w:r>
            <w:r w:rsidR="00952072" w:rsidRPr="00952072">
              <w:rPr>
                <w:rFonts w:asciiTheme="minorHAnsi" w:hAnsiTheme="minorHAnsi" w:cs="Segoe UI"/>
                <w:b/>
                <w:color w:val="000000"/>
                <w:spacing w:val="2"/>
                <w:sz w:val="21"/>
                <w:szCs w:val="21"/>
                <w:lang w:val="ru-RU"/>
              </w:rPr>
              <w:t>Директор</w:t>
            </w:r>
          </w:p>
          <w:p w:rsidR="00952072" w:rsidRPr="00952072" w:rsidRDefault="00952072" w:rsidP="00680FE3">
            <w:pPr>
              <w:pStyle w:val="Style1"/>
              <w:tabs>
                <w:tab w:val="left" w:pos="6147"/>
                <w:tab w:val="left" w:pos="8891"/>
              </w:tabs>
              <w:ind w:left="1" w:right="-53"/>
              <w:contextualSpacing/>
              <w:jc w:val="center"/>
              <w:rPr>
                <w:rFonts w:asciiTheme="minorHAnsi" w:hAnsiTheme="minorHAnsi" w:cs="Segoe UI"/>
                <w:color w:val="000000"/>
                <w:spacing w:val="2"/>
                <w:sz w:val="21"/>
                <w:szCs w:val="21"/>
                <w:lang w:val="ru-RU"/>
              </w:rPr>
            </w:pPr>
          </w:p>
          <w:p w:rsidR="00952072" w:rsidRPr="00952072" w:rsidRDefault="00952072" w:rsidP="00680FE3">
            <w:pPr>
              <w:pStyle w:val="a8"/>
              <w:spacing w:before="0" w:beforeAutospacing="0" w:after="0" w:afterAutospacing="0"/>
              <w:jc w:val="center"/>
              <w:rPr>
                <w:rFonts w:asciiTheme="minorHAnsi" w:hAnsiTheme="minorHAnsi" w:cs="Segoe UI"/>
                <w:b/>
                <w:sz w:val="21"/>
                <w:szCs w:val="21"/>
              </w:rPr>
            </w:pPr>
            <w:r w:rsidRPr="00952072">
              <w:rPr>
                <w:rFonts w:asciiTheme="minorHAnsi" w:hAnsiTheme="minorHAnsi" w:cs="Segoe UI"/>
                <w:b/>
                <w:color w:val="000000"/>
                <w:spacing w:val="2"/>
                <w:sz w:val="21"/>
                <w:szCs w:val="21"/>
              </w:rPr>
              <w:t xml:space="preserve">______________________ </w:t>
            </w:r>
            <w:r w:rsidR="00680FE3">
              <w:rPr>
                <w:rFonts w:asciiTheme="minorHAnsi" w:hAnsiTheme="minorHAnsi" w:cs="Segoe UI"/>
                <w:b/>
                <w:sz w:val="21"/>
                <w:szCs w:val="21"/>
              </w:rPr>
              <w:t>Мариненко И.В.</w:t>
            </w:r>
          </w:p>
          <w:p w:rsidR="00952072" w:rsidRPr="00952072" w:rsidRDefault="00952072" w:rsidP="00680FE3">
            <w:pPr>
              <w:widowControl w:val="0"/>
              <w:jc w:val="center"/>
              <w:rPr>
                <w:rFonts w:eastAsia="Times New Roman" w:cs="Segoe UI"/>
                <w:b/>
                <w:sz w:val="21"/>
                <w:szCs w:val="21"/>
                <w:lang w:eastAsia="ru-RU"/>
              </w:rPr>
            </w:pPr>
            <w:proofErr w:type="spellStart"/>
            <w:r w:rsidRPr="00952072">
              <w:rPr>
                <w:rFonts w:cs="Segoe UI"/>
                <w:b/>
                <w:sz w:val="21"/>
                <w:szCs w:val="21"/>
              </w:rPr>
              <w:t>м.п</w:t>
            </w:r>
            <w:proofErr w:type="spellEnd"/>
            <w:r w:rsidRPr="00952072">
              <w:rPr>
                <w:rFonts w:cs="Segoe UI"/>
                <w:b/>
                <w:sz w:val="21"/>
                <w:szCs w:val="21"/>
              </w:rPr>
              <w:t>.</w:t>
            </w:r>
          </w:p>
        </w:tc>
        <w:tc>
          <w:tcPr>
            <w:tcW w:w="5140" w:type="dxa"/>
          </w:tcPr>
          <w:p w:rsidR="00952072" w:rsidRPr="00952072" w:rsidRDefault="00680FE3" w:rsidP="00680FE3">
            <w:pPr>
              <w:widowControl w:val="0"/>
              <w:jc w:val="center"/>
              <w:rPr>
                <w:rFonts w:cs="Segoe UI"/>
                <w:b/>
                <w:color w:val="000000"/>
                <w:spacing w:val="2"/>
                <w:sz w:val="21"/>
                <w:szCs w:val="21"/>
              </w:rPr>
            </w:pPr>
            <w:r>
              <w:rPr>
                <w:rFonts w:cs="Segoe UI"/>
                <w:b/>
                <w:color w:val="000000"/>
                <w:spacing w:val="2"/>
                <w:sz w:val="21"/>
                <w:szCs w:val="21"/>
              </w:rPr>
              <w:t>_________________</w:t>
            </w:r>
          </w:p>
          <w:p w:rsidR="00952072" w:rsidRPr="00952072" w:rsidRDefault="00952072" w:rsidP="00680FE3">
            <w:pPr>
              <w:widowControl w:val="0"/>
              <w:jc w:val="center"/>
              <w:rPr>
                <w:rFonts w:cs="Segoe UI"/>
                <w:b/>
                <w:color w:val="000000"/>
                <w:spacing w:val="2"/>
                <w:sz w:val="21"/>
                <w:szCs w:val="21"/>
              </w:rPr>
            </w:pPr>
            <w:r w:rsidRPr="00952072">
              <w:rPr>
                <w:rFonts w:cs="Segoe UI"/>
                <w:b/>
                <w:color w:val="000000"/>
                <w:spacing w:val="2"/>
                <w:sz w:val="21"/>
                <w:szCs w:val="21"/>
              </w:rPr>
              <w:t xml:space="preserve">_________________________ </w:t>
            </w:r>
            <w:r w:rsidR="00680FE3">
              <w:rPr>
                <w:rFonts w:cs="Segoe UI"/>
                <w:b/>
                <w:color w:val="000000"/>
                <w:spacing w:val="2"/>
                <w:sz w:val="21"/>
                <w:szCs w:val="21"/>
              </w:rPr>
              <w:t>___________</w:t>
            </w:r>
          </w:p>
          <w:p w:rsidR="00952072" w:rsidRPr="00952072" w:rsidRDefault="00952072" w:rsidP="00680FE3">
            <w:pPr>
              <w:widowControl w:val="0"/>
              <w:jc w:val="center"/>
              <w:rPr>
                <w:rFonts w:eastAsia="Times New Roman" w:cs="Segoe UI"/>
                <w:b/>
                <w:bCs/>
                <w:sz w:val="21"/>
                <w:szCs w:val="21"/>
                <w:lang w:eastAsia="ru-RU"/>
              </w:rPr>
            </w:pPr>
            <w:proofErr w:type="spellStart"/>
            <w:r w:rsidRPr="00952072">
              <w:rPr>
                <w:rFonts w:cs="Segoe UI"/>
                <w:b/>
                <w:color w:val="000000"/>
                <w:spacing w:val="2"/>
                <w:sz w:val="21"/>
                <w:szCs w:val="21"/>
              </w:rPr>
              <w:t>м.п</w:t>
            </w:r>
            <w:proofErr w:type="spellEnd"/>
            <w:r w:rsidRPr="00952072">
              <w:rPr>
                <w:rFonts w:cs="Segoe UI"/>
                <w:b/>
                <w:color w:val="000000"/>
                <w:spacing w:val="2"/>
                <w:sz w:val="21"/>
                <w:szCs w:val="21"/>
              </w:rPr>
              <w:t>.</w:t>
            </w:r>
          </w:p>
          <w:p w:rsidR="00952072" w:rsidRPr="00952072" w:rsidRDefault="00952072" w:rsidP="00680FE3">
            <w:pPr>
              <w:widowControl w:val="0"/>
              <w:jc w:val="center"/>
              <w:rPr>
                <w:rFonts w:eastAsia="Times New Roman" w:cs="Segoe UI"/>
                <w:b/>
                <w:sz w:val="21"/>
                <w:szCs w:val="21"/>
                <w:lang w:eastAsia="ru-RU"/>
              </w:rPr>
            </w:pPr>
          </w:p>
        </w:tc>
      </w:tr>
    </w:tbl>
    <w:p w:rsidR="00952072" w:rsidRPr="00952072" w:rsidRDefault="00952072" w:rsidP="00952072">
      <w:pPr>
        <w:tabs>
          <w:tab w:val="left" w:pos="720"/>
        </w:tabs>
        <w:ind w:firstLine="540"/>
        <w:rPr>
          <w:rFonts w:cs="Segoe UI"/>
          <w:b/>
          <w:color w:val="808080"/>
          <w:sz w:val="21"/>
          <w:szCs w:val="21"/>
        </w:rPr>
      </w:pPr>
    </w:p>
    <w:p w:rsidR="00952072" w:rsidRPr="00CA70D1" w:rsidRDefault="00CF0E18" w:rsidP="00952072">
      <w:pPr>
        <w:tabs>
          <w:tab w:val="left" w:pos="720"/>
        </w:tabs>
        <w:ind w:left="3540"/>
        <w:rPr>
          <w:rFonts w:cs="Segoe UI"/>
          <w:bCs/>
          <w:sz w:val="21"/>
          <w:szCs w:val="21"/>
        </w:rPr>
      </w:pPr>
      <w:r w:rsidRPr="00CA70D1">
        <w:rPr>
          <w:rFonts w:cs="Segoe UI"/>
          <w:bCs/>
          <w:sz w:val="21"/>
          <w:szCs w:val="21"/>
        </w:rPr>
        <w:lastRenderedPageBreak/>
        <w:t>П</w:t>
      </w:r>
      <w:r w:rsidR="00952072" w:rsidRPr="00CA70D1">
        <w:rPr>
          <w:rFonts w:cs="Segoe UI"/>
          <w:bCs/>
          <w:sz w:val="21"/>
          <w:szCs w:val="21"/>
        </w:rPr>
        <w:t>риложение №3</w:t>
      </w:r>
    </w:p>
    <w:p w:rsidR="00952072" w:rsidRPr="00CA70D1" w:rsidRDefault="00952072" w:rsidP="00952072">
      <w:pPr>
        <w:tabs>
          <w:tab w:val="left" w:pos="720"/>
        </w:tabs>
        <w:ind w:left="3540"/>
        <w:rPr>
          <w:rFonts w:cs="Segoe UI"/>
          <w:bCs/>
          <w:sz w:val="21"/>
          <w:szCs w:val="21"/>
        </w:rPr>
      </w:pPr>
      <w:r w:rsidRPr="00CA70D1">
        <w:rPr>
          <w:rFonts w:cs="Segoe UI"/>
          <w:bCs/>
          <w:sz w:val="21"/>
          <w:szCs w:val="21"/>
        </w:rPr>
        <w:t xml:space="preserve">Агентскому соглашению </w:t>
      </w:r>
    </w:p>
    <w:p w:rsidR="00952072" w:rsidRPr="00CA70D1" w:rsidRDefault="00952072" w:rsidP="00952072">
      <w:pPr>
        <w:tabs>
          <w:tab w:val="left" w:pos="720"/>
        </w:tabs>
        <w:ind w:left="3540"/>
        <w:rPr>
          <w:rFonts w:cs="Segoe UI"/>
          <w:sz w:val="21"/>
          <w:szCs w:val="21"/>
        </w:rPr>
      </w:pPr>
      <w:r w:rsidRPr="00CA70D1">
        <w:rPr>
          <w:rFonts w:cs="Segoe UI"/>
          <w:bCs/>
          <w:sz w:val="21"/>
          <w:szCs w:val="21"/>
        </w:rPr>
        <w:t>№_________________ от «_____» _________20_______ г.</w:t>
      </w:r>
    </w:p>
    <w:p w:rsidR="00952072" w:rsidRPr="00952072" w:rsidRDefault="00CA70D1" w:rsidP="00952072">
      <w:pPr>
        <w:tabs>
          <w:tab w:val="left" w:pos="720"/>
        </w:tabs>
        <w:ind w:left="3540"/>
        <w:rPr>
          <w:rFonts w:cs="Segoe UI"/>
          <w:b/>
          <w:sz w:val="21"/>
          <w:szCs w:val="21"/>
        </w:rPr>
      </w:pPr>
      <w:r>
        <w:rPr>
          <w:rFonts w:cs="Segoe UI"/>
          <w:b/>
          <w:sz w:val="21"/>
          <w:szCs w:val="21"/>
        </w:rPr>
        <w:t>Коммерческому</w:t>
      </w:r>
      <w:r w:rsidR="00952072" w:rsidRPr="00952072">
        <w:rPr>
          <w:rFonts w:cs="Segoe UI"/>
          <w:b/>
          <w:sz w:val="21"/>
          <w:szCs w:val="21"/>
        </w:rPr>
        <w:t xml:space="preserve"> директору ТОО «КУСА ККБ-2»</w:t>
      </w:r>
    </w:p>
    <w:p w:rsidR="00952072" w:rsidRPr="00952072" w:rsidRDefault="00952072" w:rsidP="00952072">
      <w:pPr>
        <w:tabs>
          <w:tab w:val="left" w:pos="720"/>
        </w:tabs>
        <w:ind w:left="3540"/>
        <w:rPr>
          <w:rFonts w:cs="Segoe UI"/>
          <w:b/>
          <w:sz w:val="21"/>
          <w:szCs w:val="21"/>
        </w:rPr>
      </w:pPr>
      <w:r w:rsidRPr="00952072">
        <w:rPr>
          <w:rFonts w:cs="Segoe UI"/>
          <w:b/>
          <w:sz w:val="21"/>
          <w:szCs w:val="21"/>
        </w:rPr>
        <w:t>Г-ну Мариненко И.В.</w:t>
      </w:r>
    </w:p>
    <w:p w:rsidR="00952072" w:rsidRPr="00952072" w:rsidRDefault="00952072" w:rsidP="00952072">
      <w:pPr>
        <w:tabs>
          <w:tab w:val="left" w:pos="720"/>
        </w:tabs>
        <w:ind w:left="3540"/>
        <w:rPr>
          <w:rFonts w:cs="Segoe UI"/>
          <w:b/>
          <w:sz w:val="21"/>
          <w:szCs w:val="21"/>
          <w:lang w:val="kk-KZ"/>
        </w:rPr>
      </w:pPr>
      <w:r w:rsidRPr="00952072">
        <w:rPr>
          <w:rFonts w:cs="Segoe UI"/>
          <w:b/>
          <w:sz w:val="21"/>
          <w:szCs w:val="21"/>
          <w:lang w:val="kk-KZ"/>
        </w:rPr>
        <w:t>от Агента</w:t>
      </w:r>
    </w:p>
    <w:p w:rsidR="00952072" w:rsidRPr="00952072" w:rsidRDefault="00F044EB" w:rsidP="00952072">
      <w:pPr>
        <w:tabs>
          <w:tab w:val="left" w:pos="709"/>
        </w:tabs>
        <w:suppressAutoHyphens/>
        <w:ind w:left="3540" w:right="-405"/>
        <w:rPr>
          <w:rFonts w:cs="Segoe UI"/>
          <w:b/>
          <w:sz w:val="21"/>
          <w:szCs w:val="21"/>
        </w:rPr>
      </w:pPr>
      <w:hyperlink r:id="rId8" w:history="1">
        <w:r w:rsidR="00CA70D1">
          <w:rPr>
            <w:rStyle w:val="ae"/>
            <w:rFonts w:cs="Segoe UI"/>
            <w:b/>
            <w:sz w:val="21"/>
            <w:szCs w:val="21"/>
          </w:rPr>
          <w:t>___________________</w:t>
        </w:r>
      </w:hyperlink>
    </w:p>
    <w:p w:rsidR="00952072" w:rsidRPr="00952072" w:rsidRDefault="00CA70D1" w:rsidP="00952072">
      <w:pPr>
        <w:tabs>
          <w:tab w:val="left" w:pos="709"/>
        </w:tabs>
        <w:suppressAutoHyphens/>
        <w:ind w:left="3540" w:right="-405"/>
        <w:rPr>
          <w:rFonts w:eastAsia="Droid Sans Fallback" w:cs="Segoe UI"/>
          <w:color w:val="00000A"/>
          <w:sz w:val="21"/>
          <w:szCs w:val="21"/>
          <w:lang w:eastAsia="zh-CN" w:bidi="hi-IN"/>
        </w:rPr>
      </w:pPr>
      <w:r>
        <w:rPr>
          <w:rFonts w:cs="Segoe UI"/>
          <w:b/>
          <w:sz w:val="21"/>
          <w:szCs w:val="21"/>
        </w:rPr>
        <w:t>_______________________ ________________________</w:t>
      </w:r>
    </w:p>
    <w:p w:rsidR="00952072" w:rsidRPr="00952072" w:rsidRDefault="00952072" w:rsidP="00952072">
      <w:pPr>
        <w:tabs>
          <w:tab w:val="left" w:pos="720"/>
        </w:tabs>
        <w:ind w:firstLine="540"/>
        <w:jc w:val="center"/>
        <w:rPr>
          <w:rFonts w:cs="Segoe UI"/>
          <w:sz w:val="21"/>
          <w:szCs w:val="21"/>
        </w:rPr>
      </w:pPr>
    </w:p>
    <w:p w:rsidR="00952072" w:rsidRPr="00952072" w:rsidRDefault="00952072" w:rsidP="00952072">
      <w:pPr>
        <w:tabs>
          <w:tab w:val="left" w:pos="720"/>
        </w:tabs>
        <w:ind w:firstLine="540"/>
        <w:jc w:val="center"/>
        <w:rPr>
          <w:rFonts w:cs="Segoe UI"/>
          <w:b/>
          <w:sz w:val="21"/>
          <w:szCs w:val="21"/>
        </w:rPr>
      </w:pPr>
      <w:r w:rsidRPr="00952072">
        <w:rPr>
          <w:rFonts w:cs="Segoe UI"/>
          <w:b/>
          <w:sz w:val="21"/>
          <w:szCs w:val="21"/>
        </w:rPr>
        <w:t>Лист привлечения потенциальных покупателей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93"/>
        <w:gridCol w:w="3781"/>
      </w:tblGrid>
      <w:tr w:rsidR="00952072" w:rsidRPr="00952072" w:rsidTr="00CA70D1">
        <w:trPr>
          <w:trHeight w:val="780"/>
        </w:trPr>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w:t>
            </w:r>
          </w:p>
          <w:p w:rsidR="00952072" w:rsidRPr="00952072" w:rsidRDefault="00952072" w:rsidP="00E4744F">
            <w:pPr>
              <w:jc w:val="center"/>
              <w:rPr>
                <w:rFonts w:cs="Segoe UI"/>
                <w:b/>
                <w:sz w:val="21"/>
                <w:szCs w:val="21"/>
              </w:rPr>
            </w:pPr>
            <w:r w:rsidRPr="00952072">
              <w:rPr>
                <w:rFonts w:cs="Segoe UI"/>
                <w:b/>
                <w:sz w:val="21"/>
                <w:szCs w:val="21"/>
              </w:rPr>
              <w:t>п/п</w:t>
            </w:r>
          </w:p>
        </w:tc>
        <w:tc>
          <w:tcPr>
            <w:tcW w:w="4893" w:type="dxa"/>
            <w:vAlign w:val="center"/>
          </w:tcPr>
          <w:p w:rsidR="00952072" w:rsidRPr="00952072" w:rsidRDefault="00952072" w:rsidP="00E4744F">
            <w:pPr>
              <w:jc w:val="center"/>
              <w:rPr>
                <w:rFonts w:cs="Segoe UI"/>
                <w:b/>
                <w:sz w:val="21"/>
                <w:szCs w:val="21"/>
              </w:rPr>
            </w:pPr>
            <w:r w:rsidRPr="00952072">
              <w:rPr>
                <w:rFonts w:cs="Segoe UI"/>
                <w:b/>
                <w:sz w:val="21"/>
                <w:szCs w:val="21"/>
              </w:rPr>
              <w:t>Ф.И.О. покупателя, которого привлекает Агент</w:t>
            </w:r>
          </w:p>
        </w:tc>
        <w:tc>
          <w:tcPr>
            <w:tcW w:w="3781" w:type="dxa"/>
            <w:vAlign w:val="center"/>
          </w:tcPr>
          <w:p w:rsidR="00952072" w:rsidRPr="00952072" w:rsidRDefault="00952072" w:rsidP="00E4744F">
            <w:pPr>
              <w:jc w:val="center"/>
              <w:rPr>
                <w:rFonts w:cs="Segoe UI"/>
                <w:b/>
                <w:sz w:val="21"/>
                <w:szCs w:val="21"/>
              </w:rPr>
            </w:pPr>
            <w:r w:rsidRPr="00952072">
              <w:rPr>
                <w:rFonts w:cs="Segoe UI"/>
                <w:b/>
                <w:sz w:val="21"/>
                <w:szCs w:val="21"/>
              </w:rPr>
              <w:t>Контактные телефоны покупателя</w:t>
            </w:r>
          </w:p>
        </w:tc>
      </w:tr>
      <w:tr w:rsidR="00952072" w:rsidRPr="00952072" w:rsidTr="00CA70D1">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1</w:t>
            </w:r>
          </w:p>
        </w:tc>
        <w:tc>
          <w:tcPr>
            <w:tcW w:w="4893" w:type="dxa"/>
          </w:tcPr>
          <w:p w:rsidR="00952072" w:rsidRPr="00952072" w:rsidRDefault="00952072" w:rsidP="00E4744F">
            <w:pPr>
              <w:jc w:val="both"/>
              <w:rPr>
                <w:rFonts w:cs="Segoe UI"/>
                <w:sz w:val="21"/>
                <w:szCs w:val="21"/>
              </w:rPr>
            </w:pPr>
          </w:p>
        </w:tc>
        <w:tc>
          <w:tcPr>
            <w:tcW w:w="3781" w:type="dxa"/>
          </w:tcPr>
          <w:p w:rsidR="00952072" w:rsidRPr="00952072" w:rsidRDefault="00952072" w:rsidP="00E4744F">
            <w:pPr>
              <w:jc w:val="both"/>
              <w:rPr>
                <w:rFonts w:cs="Segoe UI"/>
                <w:sz w:val="21"/>
                <w:szCs w:val="21"/>
              </w:rPr>
            </w:pPr>
          </w:p>
        </w:tc>
      </w:tr>
      <w:tr w:rsidR="00952072" w:rsidRPr="00952072" w:rsidTr="00CA70D1">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2</w:t>
            </w:r>
          </w:p>
        </w:tc>
        <w:tc>
          <w:tcPr>
            <w:tcW w:w="4893" w:type="dxa"/>
          </w:tcPr>
          <w:p w:rsidR="00952072" w:rsidRPr="00952072" w:rsidRDefault="00952072" w:rsidP="00E4744F">
            <w:pPr>
              <w:jc w:val="both"/>
              <w:rPr>
                <w:rFonts w:cs="Segoe UI"/>
                <w:sz w:val="21"/>
                <w:szCs w:val="21"/>
              </w:rPr>
            </w:pPr>
          </w:p>
        </w:tc>
        <w:tc>
          <w:tcPr>
            <w:tcW w:w="3781" w:type="dxa"/>
          </w:tcPr>
          <w:p w:rsidR="00952072" w:rsidRPr="00952072" w:rsidRDefault="00952072" w:rsidP="00E4744F">
            <w:pPr>
              <w:jc w:val="both"/>
              <w:rPr>
                <w:rFonts w:cs="Segoe UI"/>
                <w:sz w:val="21"/>
                <w:szCs w:val="21"/>
              </w:rPr>
            </w:pPr>
          </w:p>
        </w:tc>
      </w:tr>
      <w:tr w:rsidR="00952072" w:rsidRPr="00952072" w:rsidTr="00CA70D1">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3</w:t>
            </w:r>
          </w:p>
        </w:tc>
        <w:tc>
          <w:tcPr>
            <w:tcW w:w="4893" w:type="dxa"/>
          </w:tcPr>
          <w:p w:rsidR="00952072" w:rsidRPr="00952072" w:rsidRDefault="00952072" w:rsidP="00E4744F">
            <w:pPr>
              <w:jc w:val="both"/>
              <w:rPr>
                <w:rFonts w:cs="Segoe UI"/>
                <w:sz w:val="21"/>
                <w:szCs w:val="21"/>
              </w:rPr>
            </w:pPr>
          </w:p>
        </w:tc>
        <w:tc>
          <w:tcPr>
            <w:tcW w:w="3781" w:type="dxa"/>
          </w:tcPr>
          <w:p w:rsidR="00952072" w:rsidRPr="00952072" w:rsidRDefault="00952072" w:rsidP="00E4744F">
            <w:pPr>
              <w:jc w:val="both"/>
              <w:rPr>
                <w:rFonts w:cs="Segoe UI"/>
                <w:sz w:val="21"/>
                <w:szCs w:val="21"/>
              </w:rPr>
            </w:pPr>
          </w:p>
        </w:tc>
      </w:tr>
      <w:tr w:rsidR="00952072" w:rsidRPr="00952072" w:rsidTr="00CA70D1">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4</w:t>
            </w:r>
          </w:p>
        </w:tc>
        <w:tc>
          <w:tcPr>
            <w:tcW w:w="4893" w:type="dxa"/>
          </w:tcPr>
          <w:p w:rsidR="00952072" w:rsidRPr="00952072" w:rsidRDefault="00952072" w:rsidP="00E4744F">
            <w:pPr>
              <w:jc w:val="both"/>
              <w:rPr>
                <w:rFonts w:cs="Segoe UI"/>
                <w:sz w:val="21"/>
                <w:szCs w:val="21"/>
              </w:rPr>
            </w:pPr>
          </w:p>
        </w:tc>
        <w:tc>
          <w:tcPr>
            <w:tcW w:w="3781" w:type="dxa"/>
          </w:tcPr>
          <w:p w:rsidR="00952072" w:rsidRPr="00952072" w:rsidRDefault="00952072" w:rsidP="00E4744F">
            <w:pPr>
              <w:jc w:val="both"/>
              <w:rPr>
                <w:rFonts w:cs="Segoe UI"/>
                <w:sz w:val="21"/>
                <w:szCs w:val="21"/>
              </w:rPr>
            </w:pPr>
          </w:p>
        </w:tc>
      </w:tr>
      <w:tr w:rsidR="00952072" w:rsidRPr="00952072" w:rsidTr="00CA70D1">
        <w:tc>
          <w:tcPr>
            <w:tcW w:w="563" w:type="dxa"/>
            <w:vAlign w:val="center"/>
          </w:tcPr>
          <w:p w:rsidR="00952072" w:rsidRPr="00952072" w:rsidRDefault="00952072" w:rsidP="00E4744F">
            <w:pPr>
              <w:jc w:val="center"/>
              <w:rPr>
                <w:rFonts w:cs="Segoe UI"/>
                <w:b/>
                <w:sz w:val="21"/>
                <w:szCs w:val="21"/>
              </w:rPr>
            </w:pPr>
            <w:r w:rsidRPr="00952072">
              <w:rPr>
                <w:rFonts w:cs="Segoe UI"/>
                <w:b/>
                <w:sz w:val="21"/>
                <w:szCs w:val="21"/>
              </w:rPr>
              <w:t>5</w:t>
            </w:r>
          </w:p>
        </w:tc>
        <w:tc>
          <w:tcPr>
            <w:tcW w:w="4893" w:type="dxa"/>
          </w:tcPr>
          <w:p w:rsidR="00952072" w:rsidRPr="00952072" w:rsidRDefault="00952072" w:rsidP="00E4744F">
            <w:pPr>
              <w:jc w:val="both"/>
              <w:rPr>
                <w:rFonts w:cs="Segoe UI"/>
                <w:sz w:val="21"/>
                <w:szCs w:val="21"/>
              </w:rPr>
            </w:pPr>
          </w:p>
        </w:tc>
        <w:tc>
          <w:tcPr>
            <w:tcW w:w="3781" w:type="dxa"/>
          </w:tcPr>
          <w:p w:rsidR="00952072" w:rsidRPr="00952072" w:rsidRDefault="00952072" w:rsidP="00E4744F">
            <w:pPr>
              <w:jc w:val="both"/>
              <w:rPr>
                <w:rFonts w:cs="Segoe UI"/>
                <w:sz w:val="21"/>
                <w:szCs w:val="21"/>
              </w:rPr>
            </w:pPr>
          </w:p>
        </w:tc>
      </w:tr>
    </w:tbl>
    <w:p w:rsidR="00952072" w:rsidRPr="00952072" w:rsidRDefault="00952072" w:rsidP="00952072">
      <w:pPr>
        <w:tabs>
          <w:tab w:val="left" w:pos="720"/>
        </w:tabs>
        <w:ind w:firstLine="540"/>
        <w:rPr>
          <w:rFonts w:cs="Segoe UI"/>
          <w:color w:val="808080"/>
          <w:sz w:val="21"/>
          <w:szCs w:val="21"/>
        </w:rPr>
      </w:pPr>
    </w:p>
    <w:p w:rsidR="00952072" w:rsidRPr="00952072" w:rsidRDefault="00952072" w:rsidP="00952072">
      <w:pPr>
        <w:tabs>
          <w:tab w:val="left" w:pos="720"/>
        </w:tabs>
        <w:ind w:firstLine="540"/>
        <w:rPr>
          <w:rFonts w:cs="Segoe UI"/>
          <w:b/>
          <w:sz w:val="21"/>
          <w:szCs w:val="21"/>
        </w:rPr>
      </w:pPr>
      <w:r w:rsidRPr="00952072">
        <w:rPr>
          <w:rFonts w:cs="Segoe UI"/>
          <w:b/>
          <w:sz w:val="21"/>
          <w:szCs w:val="21"/>
        </w:rPr>
        <w:t>Агент</w:t>
      </w:r>
    </w:p>
    <w:p w:rsidR="00CA70D1" w:rsidRDefault="00952072" w:rsidP="00952072">
      <w:pPr>
        <w:tabs>
          <w:tab w:val="left" w:pos="720"/>
        </w:tabs>
        <w:ind w:firstLine="540"/>
        <w:rPr>
          <w:rFonts w:cs="Segoe UI"/>
          <w:b/>
          <w:sz w:val="21"/>
          <w:szCs w:val="21"/>
        </w:rPr>
      </w:pPr>
      <w:r w:rsidRPr="00952072">
        <w:rPr>
          <w:rFonts w:cs="Segoe UI"/>
          <w:b/>
          <w:sz w:val="21"/>
          <w:szCs w:val="21"/>
          <w:lang w:val="kk-KZ"/>
        </w:rPr>
        <w:t>Аты-жөні/</w:t>
      </w:r>
      <w:r w:rsidRPr="00952072">
        <w:rPr>
          <w:rFonts w:cs="Segoe UI"/>
          <w:b/>
          <w:sz w:val="21"/>
          <w:szCs w:val="21"/>
        </w:rPr>
        <w:t>ФИО_______________________________________</w:t>
      </w:r>
      <w:r w:rsidR="00CA70D1">
        <w:rPr>
          <w:rFonts w:cs="Segoe UI"/>
          <w:b/>
          <w:sz w:val="21"/>
          <w:szCs w:val="21"/>
        </w:rPr>
        <w:t>_______________________________</w:t>
      </w:r>
    </w:p>
    <w:p w:rsidR="00952072" w:rsidRPr="00952072" w:rsidRDefault="00952072" w:rsidP="00952072">
      <w:pPr>
        <w:tabs>
          <w:tab w:val="left" w:pos="720"/>
        </w:tabs>
        <w:ind w:firstLine="540"/>
        <w:rPr>
          <w:rFonts w:cs="Segoe UI"/>
          <w:b/>
          <w:sz w:val="21"/>
          <w:szCs w:val="21"/>
        </w:rPr>
      </w:pPr>
      <w:r w:rsidRPr="00952072">
        <w:rPr>
          <w:rFonts w:cs="Segoe UI"/>
          <w:b/>
          <w:sz w:val="21"/>
          <w:szCs w:val="21"/>
          <w:lang w:val="kk-KZ"/>
        </w:rPr>
        <w:t>Қолы/</w:t>
      </w:r>
      <w:r w:rsidRPr="00952072">
        <w:rPr>
          <w:rFonts w:cs="Segoe UI"/>
          <w:b/>
          <w:sz w:val="21"/>
          <w:szCs w:val="21"/>
        </w:rPr>
        <w:t>Подпись___________________________________</w:t>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r w:rsidRPr="00952072">
        <w:rPr>
          <w:rFonts w:cs="Segoe UI"/>
          <w:b/>
          <w:sz w:val="21"/>
          <w:szCs w:val="21"/>
        </w:rPr>
        <w:tab/>
      </w:r>
    </w:p>
    <w:p w:rsidR="00952072" w:rsidRPr="00952072" w:rsidRDefault="00952072" w:rsidP="00952072">
      <w:pPr>
        <w:tabs>
          <w:tab w:val="left" w:pos="720"/>
        </w:tabs>
        <w:ind w:firstLine="540"/>
        <w:rPr>
          <w:rFonts w:cs="Segoe UI"/>
          <w:b/>
          <w:sz w:val="21"/>
          <w:szCs w:val="21"/>
        </w:rPr>
      </w:pPr>
      <w:r w:rsidRPr="00952072">
        <w:rPr>
          <w:rFonts w:cs="Segoe UI"/>
          <w:b/>
          <w:sz w:val="21"/>
          <w:szCs w:val="21"/>
          <w:lang w:val="kk-KZ"/>
        </w:rPr>
        <w:t>Күні/</w:t>
      </w:r>
      <w:r w:rsidRPr="00952072">
        <w:rPr>
          <w:rFonts w:cs="Segoe UI"/>
          <w:b/>
          <w:sz w:val="21"/>
          <w:szCs w:val="21"/>
        </w:rPr>
        <w:t>Дата  «_____» _______________________ 201___г.</w:t>
      </w:r>
    </w:p>
    <w:p w:rsidR="00952072" w:rsidRPr="00952072" w:rsidRDefault="00952072" w:rsidP="00952072">
      <w:pPr>
        <w:tabs>
          <w:tab w:val="left" w:pos="720"/>
        </w:tabs>
        <w:ind w:firstLine="540"/>
        <w:rPr>
          <w:rFonts w:cs="Segoe UI"/>
          <w:b/>
          <w:color w:val="808080"/>
          <w:sz w:val="21"/>
          <w:szCs w:val="21"/>
        </w:rPr>
      </w:pPr>
    </w:p>
    <w:p w:rsidR="00952072" w:rsidRPr="00952072" w:rsidRDefault="00952072" w:rsidP="00952072">
      <w:pPr>
        <w:tabs>
          <w:tab w:val="left" w:pos="720"/>
        </w:tabs>
        <w:ind w:firstLine="540"/>
        <w:jc w:val="center"/>
        <w:rPr>
          <w:rFonts w:cs="Segoe UI"/>
          <w:b/>
          <w:sz w:val="21"/>
          <w:szCs w:val="21"/>
          <w:lang w:val="en-US"/>
        </w:rPr>
      </w:pPr>
      <w:r w:rsidRPr="00952072">
        <w:rPr>
          <w:rFonts w:cs="Segoe UI"/>
          <w:b/>
          <w:sz w:val="21"/>
          <w:szCs w:val="21"/>
        </w:rPr>
        <w:t>ПОДПИСИ СТОРОН</w:t>
      </w:r>
    </w:p>
    <w:p w:rsidR="00952072" w:rsidRPr="00952072" w:rsidRDefault="00952072" w:rsidP="00952072">
      <w:pPr>
        <w:tabs>
          <w:tab w:val="left" w:pos="720"/>
        </w:tabs>
        <w:ind w:firstLine="540"/>
        <w:jc w:val="center"/>
        <w:rPr>
          <w:rFonts w:cs="Segoe UI"/>
          <w:b/>
          <w:sz w:val="21"/>
          <w:szCs w:val="21"/>
          <w:lang w:val="en-US"/>
        </w:rPr>
      </w:pPr>
    </w:p>
    <w:tbl>
      <w:tblPr>
        <w:tblW w:w="0" w:type="auto"/>
        <w:jc w:val="center"/>
        <w:tblLook w:val="0000" w:firstRow="0" w:lastRow="0" w:firstColumn="0" w:lastColumn="0" w:noHBand="0" w:noVBand="0"/>
      </w:tblPr>
      <w:tblGrid>
        <w:gridCol w:w="4215"/>
        <w:gridCol w:w="5140"/>
      </w:tblGrid>
      <w:tr w:rsidR="00952072" w:rsidRPr="00952072" w:rsidTr="00E4744F">
        <w:trPr>
          <w:trHeight w:val="286"/>
          <w:jc w:val="center"/>
        </w:trPr>
        <w:tc>
          <w:tcPr>
            <w:tcW w:w="4239" w:type="dxa"/>
          </w:tcPr>
          <w:p w:rsidR="00952072" w:rsidRPr="00952072" w:rsidRDefault="00952072" w:rsidP="00E4744F">
            <w:pPr>
              <w:widowControl w:val="0"/>
              <w:rPr>
                <w:rFonts w:eastAsia="Times New Roman" w:cs="Segoe UI"/>
                <w:b/>
                <w:sz w:val="21"/>
                <w:szCs w:val="21"/>
                <w:lang w:eastAsia="ru-RU"/>
              </w:rPr>
            </w:pPr>
            <w:r w:rsidRPr="00952072">
              <w:rPr>
                <w:rFonts w:eastAsia="Times New Roman" w:cs="Segoe UI"/>
                <w:b/>
                <w:sz w:val="21"/>
                <w:szCs w:val="21"/>
                <w:lang w:eastAsia="ru-RU"/>
              </w:rPr>
              <w:t>ПРИНЦИПАЛ:</w:t>
            </w:r>
          </w:p>
        </w:tc>
        <w:tc>
          <w:tcPr>
            <w:tcW w:w="5168" w:type="dxa"/>
          </w:tcPr>
          <w:p w:rsidR="00952072" w:rsidRPr="00952072" w:rsidRDefault="00952072" w:rsidP="00E4744F">
            <w:pPr>
              <w:widowControl w:val="0"/>
              <w:rPr>
                <w:rFonts w:eastAsia="Times New Roman" w:cs="Segoe UI"/>
                <w:b/>
                <w:sz w:val="21"/>
                <w:szCs w:val="21"/>
                <w:lang w:eastAsia="ru-RU"/>
              </w:rPr>
            </w:pPr>
            <w:r w:rsidRPr="00952072">
              <w:rPr>
                <w:rFonts w:eastAsia="Times New Roman" w:cs="Segoe UI"/>
                <w:b/>
                <w:sz w:val="21"/>
                <w:szCs w:val="21"/>
                <w:lang w:eastAsia="ru-RU"/>
              </w:rPr>
              <w:t xml:space="preserve">АГЕНТ: </w:t>
            </w:r>
          </w:p>
        </w:tc>
      </w:tr>
      <w:tr w:rsidR="00952072" w:rsidRPr="00952072" w:rsidTr="00E4744F">
        <w:trPr>
          <w:trHeight w:val="481"/>
          <w:jc w:val="center"/>
        </w:trPr>
        <w:tc>
          <w:tcPr>
            <w:tcW w:w="4239" w:type="dxa"/>
          </w:tcPr>
          <w:p w:rsidR="00952072" w:rsidRPr="00952072" w:rsidRDefault="00952072" w:rsidP="00E4744F">
            <w:pPr>
              <w:rPr>
                <w:rFonts w:cs="Segoe UI"/>
                <w:b/>
                <w:sz w:val="21"/>
                <w:szCs w:val="21"/>
              </w:rPr>
            </w:pPr>
            <w:r w:rsidRPr="00952072">
              <w:rPr>
                <w:rFonts w:cs="Segoe UI"/>
                <w:b/>
                <w:sz w:val="21"/>
                <w:szCs w:val="21"/>
              </w:rPr>
              <w:t>ТОО «КУСА ККБ-2»</w:t>
            </w:r>
          </w:p>
          <w:p w:rsidR="00952072" w:rsidRPr="00952072" w:rsidRDefault="00952072" w:rsidP="00E4744F">
            <w:pPr>
              <w:rPr>
                <w:rFonts w:eastAsia="WenQuanYi Micro Hei" w:cs="Segoe UI"/>
                <w:color w:val="000000"/>
                <w:kern w:val="1"/>
                <w:sz w:val="21"/>
                <w:szCs w:val="21"/>
                <w:shd w:val="clear" w:color="auto" w:fill="FFFFFF"/>
                <w:lang w:eastAsia="zh-CN" w:bidi="hi-IN"/>
              </w:rPr>
            </w:pPr>
          </w:p>
        </w:tc>
        <w:tc>
          <w:tcPr>
            <w:tcW w:w="5168" w:type="dxa"/>
          </w:tcPr>
          <w:p w:rsidR="00952072" w:rsidRPr="00952072" w:rsidRDefault="00CA70D1" w:rsidP="00E4744F">
            <w:pPr>
              <w:widowControl w:val="0"/>
              <w:tabs>
                <w:tab w:val="left" w:pos="916"/>
                <w:tab w:val="left" w:pos="995"/>
                <w:tab w:val="left" w:pos="1051"/>
                <w:tab w:val="left" w:pos="1068"/>
                <w:tab w:val="left" w:pos="1085"/>
              </w:tabs>
              <w:suppressAutoHyphens/>
              <w:ind w:right="1"/>
              <w:rPr>
                <w:rFonts w:cs="Segoe UI"/>
                <w:b/>
                <w:sz w:val="21"/>
                <w:szCs w:val="21"/>
              </w:rPr>
            </w:pPr>
            <w:r>
              <w:rPr>
                <w:rFonts w:cs="Segoe UI"/>
                <w:b/>
                <w:sz w:val="21"/>
                <w:szCs w:val="21"/>
              </w:rPr>
              <w:t>__________________________</w:t>
            </w:r>
          </w:p>
          <w:p w:rsidR="00952072" w:rsidRPr="00952072" w:rsidRDefault="00952072" w:rsidP="00E4744F">
            <w:pPr>
              <w:rPr>
                <w:rFonts w:eastAsia="WenQuanYi Micro Hei" w:cs="Segoe UI"/>
                <w:color w:val="000000"/>
                <w:kern w:val="1"/>
                <w:sz w:val="21"/>
                <w:szCs w:val="21"/>
                <w:shd w:val="clear" w:color="auto" w:fill="FFFFFF"/>
                <w:lang w:eastAsia="zh-CN" w:bidi="hi-IN"/>
              </w:rPr>
            </w:pPr>
          </w:p>
        </w:tc>
      </w:tr>
      <w:tr w:rsidR="00952072" w:rsidRPr="00952072" w:rsidTr="00E4744F">
        <w:trPr>
          <w:trHeight w:val="1364"/>
          <w:jc w:val="center"/>
        </w:trPr>
        <w:tc>
          <w:tcPr>
            <w:tcW w:w="4239" w:type="dxa"/>
          </w:tcPr>
          <w:p w:rsidR="00952072" w:rsidRPr="00952072" w:rsidRDefault="00CA70D1" w:rsidP="00E4744F">
            <w:pPr>
              <w:pStyle w:val="Style1"/>
              <w:tabs>
                <w:tab w:val="left" w:pos="6147"/>
                <w:tab w:val="left" w:pos="8891"/>
              </w:tabs>
              <w:ind w:left="1" w:right="-53"/>
              <w:contextualSpacing/>
              <w:jc w:val="both"/>
              <w:rPr>
                <w:rFonts w:asciiTheme="minorHAnsi" w:hAnsiTheme="minorHAnsi" w:cs="Segoe UI"/>
                <w:b/>
                <w:color w:val="000000"/>
                <w:spacing w:val="2"/>
                <w:sz w:val="21"/>
                <w:szCs w:val="21"/>
                <w:lang w:val="ru-RU"/>
              </w:rPr>
            </w:pPr>
            <w:r>
              <w:rPr>
                <w:rFonts w:asciiTheme="minorHAnsi" w:hAnsiTheme="minorHAnsi" w:cs="Segoe UI"/>
                <w:b/>
                <w:color w:val="000000"/>
                <w:spacing w:val="2"/>
                <w:sz w:val="21"/>
                <w:szCs w:val="21"/>
                <w:lang w:val="ru-RU"/>
              </w:rPr>
              <w:t xml:space="preserve">Коммерческий </w:t>
            </w:r>
            <w:r w:rsidR="00952072" w:rsidRPr="00952072">
              <w:rPr>
                <w:rFonts w:asciiTheme="minorHAnsi" w:hAnsiTheme="minorHAnsi" w:cs="Segoe UI"/>
                <w:b/>
                <w:color w:val="000000"/>
                <w:spacing w:val="2"/>
                <w:sz w:val="21"/>
                <w:szCs w:val="21"/>
                <w:lang w:val="ru-RU"/>
              </w:rPr>
              <w:t>Директор</w:t>
            </w:r>
          </w:p>
          <w:p w:rsidR="00952072" w:rsidRPr="00952072" w:rsidRDefault="00952072" w:rsidP="00E4744F">
            <w:pPr>
              <w:pStyle w:val="Style1"/>
              <w:tabs>
                <w:tab w:val="left" w:pos="6147"/>
                <w:tab w:val="left" w:pos="8891"/>
              </w:tabs>
              <w:ind w:left="1" w:right="-53"/>
              <w:contextualSpacing/>
              <w:jc w:val="both"/>
              <w:rPr>
                <w:rFonts w:asciiTheme="minorHAnsi" w:hAnsiTheme="minorHAnsi" w:cs="Segoe UI"/>
                <w:color w:val="000000"/>
                <w:spacing w:val="2"/>
                <w:sz w:val="21"/>
                <w:szCs w:val="21"/>
                <w:lang w:val="ru-RU"/>
              </w:rPr>
            </w:pPr>
          </w:p>
          <w:p w:rsidR="00952072" w:rsidRPr="00952072" w:rsidRDefault="00952072" w:rsidP="00E4744F">
            <w:pPr>
              <w:pStyle w:val="a8"/>
              <w:spacing w:before="0" w:beforeAutospacing="0" w:after="0" w:afterAutospacing="0"/>
              <w:jc w:val="both"/>
              <w:rPr>
                <w:rFonts w:asciiTheme="minorHAnsi" w:hAnsiTheme="minorHAnsi" w:cs="Segoe UI"/>
                <w:b/>
                <w:sz w:val="21"/>
                <w:szCs w:val="21"/>
              </w:rPr>
            </w:pPr>
            <w:r w:rsidRPr="00952072">
              <w:rPr>
                <w:rFonts w:asciiTheme="minorHAnsi" w:hAnsiTheme="minorHAnsi" w:cs="Segoe UI"/>
                <w:b/>
                <w:color w:val="000000"/>
                <w:spacing w:val="2"/>
                <w:sz w:val="21"/>
                <w:szCs w:val="21"/>
              </w:rPr>
              <w:t xml:space="preserve">______________________ </w:t>
            </w:r>
            <w:r w:rsidR="00CA70D1">
              <w:rPr>
                <w:rFonts w:asciiTheme="minorHAnsi" w:hAnsiTheme="minorHAnsi" w:cs="Segoe UI"/>
                <w:b/>
                <w:sz w:val="21"/>
                <w:szCs w:val="21"/>
              </w:rPr>
              <w:t>Мариненко И.В.</w:t>
            </w:r>
          </w:p>
          <w:p w:rsidR="00952072" w:rsidRPr="00952072" w:rsidRDefault="00952072" w:rsidP="00E4744F">
            <w:pPr>
              <w:widowControl w:val="0"/>
              <w:rPr>
                <w:rFonts w:eastAsia="Times New Roman" w:cs="Segoe UI"/>
                <w:b/>
                <w:sz w:val="21"/>
                <w:szCs w:val="21"/>
                <w:lang w:eastAsia="ru-RU"/>
              </w:rPr>
            </w:pPr>
            <w:proofErr w:type="spellStart"/>
            <w:r w:rsidRPr="00952072">
              <w:rPr>
                <w:rFonts w:cs="Segoe UI"/>
                <w:b/>
                <w:sz w:val="21"/>
                <w:szCs w:val="21"/>
              </w:rPr>
              <w:t>м.п</w:t>
            </w:r>
            <w:proofErr w:type="spellEnd"/>
            <w:r w:rsidRPr="00952072">
              <w:rPr>
                <w:rFonts w:cs="Segoe UI"/>
                <w:b/>
                <w:sz w:val="21"/>
                <w:szCs w:val="21"/>
              </w:rPr>
              <w:t>.</w:t>
            </w:r>
          </w:p>
        </w:tc>
        <w:tc>
          <w:tcPr>
            <w:tcW w:w="5168" w:type="dxa"/>
          </w:tcPr>
          <w:p w:rsidR="00952072" w:rsidRPr="00952072" w:rsidRDefault="00CA70D1" w:rsidP="00E4744F">
            <w:pPr>
              <w:widowControl w:val="0"/>
              <w:rPr>
                <w:rFonts w:cs="Segoe UI"/>
                <w:b/>
                <w:color w:val="000000"/>
                <w:spacing w:val="2"/>
                <w:sz w:val="21"/>
                <w:szCs w:val="21"/>
              </w:rPr>
            </w:pPr>
            <w:r>
              <w:rPr>
                <w:rFonts w:cs="Segoe UI"/>
                <w:b/>
                <w:color w:val="000000"/>
                <w:spacing w:val="2"/>
                <w:sz w:val="21"/>
                <w:szCs w:val="21"/>
              </w:rPr>
              <w:t>_______________________</w:t>
            </w:r>
          </w:p>
          <w:p w:rsidR="00952072" w:rsidRPr="00952072" w:rsidRDefault="00952072" w:rsidP="00E4744F">
            <w:pPr>
              <w:widowControl w:val="0"/>
              <w:rPr>
                <w:rFonts w:cs="Segoe UI"/>
                <w:b/>
                <w:color w:val="000000"/>
                <w:spacing w:val="2"/>
                <w:sz w:val="21"/>
                <w:szCs w:val="21"/>
              </w:rPr>
            </w:pPr>
            <w:r w:rsidRPr="00952072">
              <w:rPr>
                <w:rFonts w:cs="Segoe UI"/>
                <w:b/>
                <w:color w:val="000000"/>
                <w:spacing w:val="2"/>
                <w:sz w:val="21"/>
                <w:szCs w:val="21"/>
              </w:rPr>
              <w:t xml:space="preserve">____________________________ </w:t>
            </w:r>
            <w:r w:rsidR="00CA70D1">
              <w:rPr>
                <w:rFonts w:cs="Segoe UI"/>
                <w:b/>
                <w:color w:val="000000"/>
                <w:spacing w:val="2"/>
                <w:sz w:val="21"/>
                <w:szCs w:val="21"/>
              </w:rPr>
              <w:t>________________</w:t>
            </w:r>
          </w:p>
          <w:p w:rsidR="00952072" w:rsidRPr="00952072" w:rsidRDefault="00952072" w:rsidP="00E4744F">
            <w:pPr>
              <w:widowControl w:val="0"/>
              <w:rPr>
                <w:rFonts w:eastAsia="Times New Roman" w:cs="Segoe UI"/>
                <w:b/>
                <w:bCs/>
                <w:sz w:val="21"/>
                <w:szCs w:val="21"/>
                <w:lang w:eastAsia="ru-RU"/>
              </w:rPr>
            </w:pPr>
            <w:proofErr w:type="spellStart"/>
            <w:r w:rsidRPr="00952072">
              <w:rPr>
                <w:rFonts w:cs="Segoe UI"/>
                <w:b/>
                <w:color w:val="000000"/>
                <w:spacing w:val="2"/>
                <w:sz w:val="21"/>
                <w:szCs w:val="21"/>
              </w:rPr>
              <w:t>м.п</w:t>
            </w:r>
            <w:proofErr w:type="spellEnd"/>
            <w:r w:rsidRPr="00952072">
              <w:rPr>
                <w:rFonts w:cs="Segoe UI"/>
                <w:b/>
                <w:color w:val="000000"/>
                <w:spacing w:val="2"/>
                <w:sz w:val="21"/>
                <w:szCs w:val="21"/>
              </w:rPr>
              <w:t>.</w:t>
            </w:r>
          </w:p>
          <w:p w:rsidR="00952072" w:rsidRPr="00952072" w:rsidRDefault="00952072" w:rsidP="00E4744F">
            <w:pPr>
              <w:widowControl w:val="0"/>
              <w:rPr>
                <w:rFonts w:eastAsia="Times New Roman" w:cs="Segoe UI"/>
                <w:b/>
                <w:sz w:val="21"/>
                <w:szCs w:val="21"/>
                <w:lang w:eastAsia="ru-RU"/>
              </w:rPr>
            </w:pPr>
          </w:p>
        </w:tc>
      </w:tr>
    </w:tbl>
    <w:p w:rsidR="00952072" w:rsidRPr="00952072" w:rsidRDefault="00952072">
      <w:pPr>
        <w:rPr>
          <w:rFonts w:cs="Segoe UI"/>
          <w:b/>
          <w:sz w:val="21"/>
          <w:szCs w:val="21"/>
        </w:rPr>
      </w:pPr>
      <w:r w:rsidRPr="00952072">
        <w:rPr>
          <w:rFonts w:cs="Segoe UI"/>
          <w:b/>
          <w:sz w:val="21"/>
          <w:szCs w:val="21"/>
        </w:rPr>
        <w:br w:type="page"/>
      </w:r>
    </w:p>
    <w:p w:rsidR="00E2521A" w:rsidRDefault="000B67AC" w:rsidP="000B67AC">
      <w:pPr>
        <w:pStyle w:val="a3"/>
        <w:ind w:left="1440"/>
        <w:jc w:val="right"/>
        <w:rPr>
          <w:b/>
        </w:rPr>
      </w:pPr>
      <w:r>
        <w:rPr>
          <w:b/>
        </w:rPr>
        <w:lastRenderedPageBreak/>
        <w:t>Приложение №2</w:t>
      </w:r>
    </w:p>
    <w:p w:rsidR="000B67AC" w:rsidRDefault="000B67AC" w:rsidP="000B67AC">
      <w:pPr>
        <w:pStyle w:val="a3"/>
        <w:ind w:left="1440"/>
        <w:jc w:val="right"/>
        <w:rPr>
          <w:b/>
        </w:rPr>
      </w:pPr>
      <w:r>
        <w:rPr>
          <w:b/>
        </w:rPr>
        <w:t>К Порядку проведения конкурса</w:t>
      </w:r>
    </w:p>
    <w:p w:rsidR="000B67AC" w:rsidRPr="000B67AC" w:rsidRDefault="000B67AC" w:rsidP="000B67AC">
      <w:pPr>
        <w:pStyle w:val="a3"/>
        <w:ind w:left="1440"/>
        <w:jc w:val="right"/>
        <w:rPr>
          <w:b/>
        </w:rPr>
      </w:pPr>
      <w:r w:rsidRPr="000B67AC">
        <w:rPr>
          <w:b/>
        </w:rPr>
        <w:t>по закупу услуг агентов (риелторов) по п</w:t>
      </w:r>
      <w:r>
        <w:rPr>
          <w:b/>
        </w:rPr>
        <w:t xml:space="preserve">ривлечению клиентов для покупки </w:t>
      </w:r>
      <w:r w:rsidRPr="000B67AC">
        <w:rPr>
          <w:b/>
        </w:rPr>
        <w:t>недвижимости в ЖК «</w:t>
      </w:r>
      <w:proofErr w:type="spellStart"/>
      <w:r w:rsidRPr="000B67AC">
        <w:rPr>
          <w:b/>
          <w:lang w:val="en-US"/>
        </w:rPr>
        <w:t>Esentai</w:t>
      </w:r>
      <w:proofErr w:type="spellEnd"/>
      <w:r w:rsidRPr="000B67AC">
        <w:rPr>
          <w:b/>
        </w:rPr>
        <w:t xml:space="preserve"> </w:t>
      </w:r>
      <w:r w:rsidRPr="000B67AC">
        <w:rPr>
          <w:b/>
          <w:lang w:val="en-US"/>
        </w:rPr>
        <w:t>Apartments</w:t>
      </w:r>
      <w:r w:rsidRPr="000B67AC">
        <w:rPr>
          <w:b/>
        </w:rPr>
        <w:t>».</w:t>
      </w:r>
    </w:p>
    <w:p w:rsidR="006B5822" w:rsidRDefault="006B5822" w:rsidP="000B67AC">
      <w:pPr>
        <w:jc w:val="right"/>
      </w:pPr>
    </w:p>
    <w:p w:rsidR="000B67AC" w:rsidRDefault="000B67AC" w:rsidP="000B67AC">
      <w:pPr>
        <w:jc w:val="center"/>
        <w:rPr>
          <w:b/>
          <w:szCs w:val="24"/>
        </w:rPr>
      </w:pPr>
      <w:r>
        <w:rPr>
          <w:b/>
          <w:szCs w:val="24"/>
        </w:rPr>
        <w:t>Заявка на участие в тендере</w:t>
      </w:r>
    </w:p>
    <w:p w:rsidR="000B67AC" w:rsidRDefault="000B67AC" w:rsidP="000B67AC">
      <w:pPr>
        <w:jc w:val="center"/>
        <w:rPr>
          <w:b/>
          <w:szCs w:val="24"/>
        </w:rPr>
      </w:pPr>
    </w:p>
    <w:p w:rsidR="000B67AC" w:rsidRDefault="000B67AC" w:rsidP="000B67AC">
      <w:pPr>
        <w:jc w:val="both"/>
        <w:rPr>
          <w:szCs w:val="24"/>
          <w:u w:val="single"/>
        </w:rPr>
      </w:pPr>
      <w:r>
        <w:rPr>
          <w:szCs w:val="24"/>
        </w:rPr>
        <w:t xml:space="preserve">Кому: </w:t>
      </w:r>
      <w:r>
        <w:rPr>
          <w:szCs w:val="24"/>
          <w:u w:val="single"/>
        </w:rPr>
        <w:t>ТОО «КУСА ККБ-2»</w:t>
      </w:r>
    </w:p>
    <w:p w:rsidR="000B67AC" w:rsidRDefault="000B67AC" w:rsidP="000B67AC">
      <w:pPr>
        <w:jc w:val="both"/>
        <w:rPr>
          <w:i/>
          <w:szCs w:val="24"/>
          <w:u w:val="single"/>
        </w:rPr>
      </w:pPr>
    </w:p>
    <w:p w:rsidR="000B67AC" w:rsidRDefault="000B67AC" w:rsidP="000B67AC">
      <w:pPr>
        <w:jc w:val="both"/>
        <w:rPr>
          <w:szCs w:val="24"/>
        </w:rPr>
      </w:pPr>
      <w:r>
        <w:rPr>
          <w:szCs w:val="24"/>
        </w:rPr>
        <w:t>От кого: ____________________________________________________________</w:t>
      </w:r>
    </w:p>
    <w:p w:rsidR="000B67AC" w:rsidRDefault="000B67AC" w:rsidP="000B67AC">
      <w:pPr>
        <w:jc w:val="both"/>
        <w:rPr>
          <w:i/>
          <w:szCs w:val="24"/>
        </w:rPr>
      </w:pPr>
      <w:r>
        <w:rPr>
          <w:szCs w:val="24"/>
        </w:rPr>
        <w:t xml:space="preserve">                       </w:t>
      </w:r>
      <w:r>
        <w:rPr>
          <w:i/>
          <w:szCs w:val="24"/>
        </w:rPr>
        <w:t>(указывается наименование потенциального Агента)</w:t>
      </w:r>
    </w:p>
    <w:p w:rsidR="000B67AC" w:rsidRDefault="000B67AC" w:rsidP="000B67AC">
      <w:pPr>
        <w:jc w:val="both"/>
        <w:rPr>
          <w:i/>
          <w:szCs w:val="24"/>
        </w:rPr>
      </w:pPr>
    </w:p>
    <w:p w:rsidR="000B67AC" w:rsidRDefault="000B67AC" w:rsidP="000B67AC">
      <w:pPr>
        <w:jc w:val="both"/>
        <w:rPr>
          <w:szCs w:val="24"/>
        </w:rPr>
      </w:pPr>
      <w:r>
        <w:rPr>
          <w:szCs w:val="24"/>
        </w:rPr>
        <w:t>1. Сведения о юридическом лице (индивидуальном предпринимателе), претендующем на участие в тендере (потенциальном Агенте):</w:t>
      </w:r>
    </w:p>
    <w:p w:rsidR="000B67AC" w:rsidRDefault="000B67AC" w:rsidP="000B67AC">
      <w:pPr>
        <w:jc w:val="both"/>
        <w:rPr>
          <w:szCs w:val="24"/>
        </w:rPr>
      </w:pPr>
    </w:p>
    <w:tbl>
      <w:tblPr>
        <w:tblW w:w="9550" w:type="dxa"/>
        <w:tblInd w:w="-77" w:type="dxa"/>
        <w:tblLayout w:type="fixed"/>
        <w:tblLook w:val="0000" w:firstRow="0" w:lastRow="0" w:firstColumn="0" w:lastColumn="0" w:noHBand="0" w:noVBand="0"/>
      </w:tblPr>
      <w:tblGrid>
        <w:gridCol w:w="6300"/>
        <w:gridCol w:w="3250"/>
      </w:tblGrid>
      <w:tr w:rsidR="000B67AC" w:rsidTr="007A63A0">
        <w:tc>
          <w:tcPr>
            <w:tcW w:w="6300" w:type="dxa"/>
            <w:tcBorders>
              <w:top w:val="single" w:sz="4" w:space="0" w:color="000000"/>
              <w:left w:val="single" w:sz="4" w:space="0" w:color="000000"/>
              <w:bottom w:val="single" w:sz="4" w:space="0" w:color="000000"/>
            </w:tcBorders>
          </w:tcPr>
          <w:p w:rsidR="000B67AC" w:rsidRDefault="000B67AC" w:rsidP="000B67AC">
            <w:pPr>
              <w:snapToGrid w:val="0"/>
              <w:jc w:val="both"/>
              <w:rPr>
                <w:szCs w:val="24"/>
              </w:rPr>
            </w:pPr>
            <w:r>
              <w:rPr>
                <w:szCs w:val="24"/>
              </w:rPr>
              <w:t>Полное наименование юридического лица (ИП) – потенциального поставщика (в соответствии со свидетельством)</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0B67AC" w:rsidTr="007A63A0">
        <w:tc>
          <w:tcPr>
            <w:tcW w:w="6300" w:type="dxa"/>
            <w:tcBorders>
              <w:top w:val="single" w:sz="4" w:space="0" w:color="000000"/>
              <w:left w:val="single" w:sz="4" w:space="0" w:color="000000"/>
              <w:bottom w:val="single" w:sz="4" w:space="0" w:color="000000"/>
            </w:tcBorders>
          </w:tcPr>
          <w:p w:rsidR="000B67AC" w:rsidRDefault="000B67AC" w:rsidP="000B67AC">
            <w:pPr>
              <w:snapToGrid w:val="0"/>
              <w:jc w:val="both"/>
              <w:rPr>
                <w:szCs w:val="24"/>
              </w:rPr>
            </w:pPr>
            <w:r>
              <w:rPr>
                <w:szCs w:val="24"/>
              </w:rPr>
              <w:t xml:space="preserve">Номер и дата свидетельства </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0B67AC" w:rsidTr="007A63A0">
        <w:tc>
          <w:tcPr>
            <w:tcW w:w="6300"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r>
              <w:rPr>
                <w:szCs w:val="24"/>
              </w:rPr>
              <w:t>БИН</w:t>
            </w:r>
            <w:r w:rsidR="00477571">
              <w:rPr>
                <w:szCs w:val="24"/>
              </w:rPr>
              <w:t xml:space="preserve"> (ИИН)</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0B67AC" w:rsidTr="007A63A0">
        <w:tc>
          <w:tcPr>
            <w:tcW w:w="6300" w:type="dxa"/>
            <w:tcBorders>
              <w:top w:val="single" w:sz="4" w:space="0" w:color="000000"/>
              <w:left w:val="single" w:sz="4" w:space="0" w:color="000000"/>
              <w:bottom w:val="single" w:sz="4" w:space="0" w:color="000000"/>
            </w:tcBorders>
          </w:tcPr>
          <w:p w:rsidR="000B67AC" w:rsidRDefault="000B67AC" w:rsidP="00477571">
            <w:pPr>
              <w:snapToGrid w:val="0"/>
              <w:jc w:val="both"/>
              <w:rPr>
                <w:szCs w:val="24"/>
              </w:rPr>
            </w:pPr>
            <w:r>
              <w:rPr>
                <w:szCs w:val="24"/>
              </w:rPr>
              <w:t>Юридичес</w:t>
            </w:r>
            <w:r w:rsidR="00477571">
              <w:rPr>
                <w:szCs w:val="24"/>
              </w:rPr>
              <w:t>кий, почтовый адрес, электронная</w:t>
            </w:r>
            <w:r>
              <w:rPr>
                <w:szCs w:val="24"/>
              </w:rPr>
              <w:t xml:space="preserve"> почт</w:t>
            </w:r>
            <w:r w:rsidR="00477571">
              <w:rPr>
                <w:szCs w:val="24"/>
              </w:rPr>
              <w:t>а</w:t>
            </w:r>
            <w:r>
              <w:rPr>
                <w:szCs w:val="24"/>
              </w:rPr>
              <w:t xml:space="preserve">, контактные телефоны потенциального </w:t>
            </w:r>
            <w:r w:rsidR="00477571">
              <w:rPr>
                <w:szCs w:val="24"/>
              </w:rPr>
              <w:t>Агента</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0B67AC" w:rsidTr="007A63A0">
        <w:tc>
          <w:tcPr>
            <w:tcW w:w="6300" w:type="dxa"/>
            <w:tcBorders>
              <w:top w:val="single" w:sz="4" w:space="0" w:color="000000"/>
              <w:left w:val="single" w:sz="4" w:space="0" w:color="000000"/>
              <w:bottom w:val="single" w:sz="4" w:space="0" w:color="000000"/>
            </w:tcBorders>
          </w:tcPr>
          <w:p w:rsidR="000B67AC" w:rsidRDefault="000B67AC" w:rsidP="00477571">
            <w:pPr>
              <w:snapToGrid w:val="0"/>
              <w:jc w:val="both"/>
              <w:rPr>
                <w:i/>
                <w:szCs w:val="24"/>
              </w:rPr>
            </w:pPr>
            <w:r>
              <w:rPr>
                <w:szCs w:val="24"/>
              </w:rPr>
              <w:t xml:space="preserve">Банковские реквизиты </w:t>
            </w:r>
            <w:r>
              <w:rPr>
                <w:i/>
                <w:szCs w:val="24"/>
              </w:rPr>
              <w:t>(включая полное наименование банка или его филиала, РНН, БИК, ИИК и адрес)</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0B67AC" w:rsidTr="007A63A0">
        <w:tc>
          <w:tcPr>
            <w:tcW w:w="6300"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r>
              <w:rPr>
                <w:szCs w:val="24"/>
              </w:rPr>
              <w:t>Ф.И.О. первого руководителя юридического лица</w:t>
            </w:r>
            <w:r w:rsidR="00477571">
              <w:rPr>
                <w:szCs w:val="24"/>
              </w:rPr>
              <w:t xml:space="preserve"> (ИП)</w:t>
            </w:r>
          </w:p>
        </w:tc>
        <w:tc>
          <w:tcPr>
            <w:tcW w:w="325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r w:rsidR="00477571" w:rsidTr="007A63A0">
        <w:tc>
          <w:tcPr>
            <w:tcW w:w="6300" w:type="dxa"/>
            <w:tcBorders>
              <w:top w:val="single" w:sz="4" w:space="0" w:color="000000"/>
              <w:left w:val="single" w:sz="4" w:space="0" w:color="000000"/>
              <w:bottom w:val="single" w:sz="4" w:space="0" w:color="000000"/>
            </w:tcBorders>
          </w:tcPr>
          <w:p w:rsidR="00477571" w:rsidRDefault="00477571" w:rsidP="00E4744F">
            <w:pPr>
              <w:snapToGrid w:val="0"/>
              <w:jc w:val="both"/>
              <w:rPr>
                <w:szCs w:val="24"/>
              </w:rPr>
            </w:pPr>
            <w:r>
              <w:rPr>
                <w:szCs w:val="24"/>
              </w:rPr>
              <w:t>Ф.И.О. риелтора</w:t>
            </w:r>
          </w:p>
        </w:tc>
        <w:tc>
          <w:tcPr>
            <w:tcW w:w="3250" w:type="dxa"/>
            <w:tcBorders>
              <w:top w:val="single" w:sz="4" w:space="0" w:color="000000"/>
              <w:left w:val="single" w:sz="4" w:space="0" w:color="000000"/>
              <w:bottom w:val="single" w:sz="4" w:space="0" w:color="000000"/>
              <w:right w:val="single" w:sz="4" w:space="0" w:color="000000"/>
            </w:tcBorders>
          </w:tcPr>
          <w:p w:rsidR="00477571" w:rsidRDefault="00477571" w:rsidP="00E4744F">
            <w:pPr>
              <w:snapToGrid w:val="0"/>
              <w:jc w:val="both"/>
              <w:rPr>
                <w:szCs w:val="24"/>
              </w:rPr>
            </w:pPr>
          </w:p>
        </w:tc>
      </w:tr>
      <w:tr w:rsidR="00477571" w:rsidTr="007A63A0">
        <w:tc>
          <w:tcPr>
            <w:tcW w:w="6300" w:type="dxa"/>
            <w:tcBorders>
              <w:top w:val="single" w:sz="4" w:space="0" w:color="000000"/>
              <w:left w:val="single" w:sz="4" w:space="0" w:color="000000"/>
              <w:bottom w:val="single" w:sz="4" w:space="0" w:color="000000"/>
            </w:tcBorders>
          </w:tcPr>
          <w:p w:rsidR="00477571" w:rsidRDefault="00477571" w:rsidP="00E4744F">
            <w:pPr>
              <w:snapToGrid w:val="0"/>
              <w:jc w:val="both"/>
              <w:rPr>
                <w:szCs w:val="24"/>
              </w:rPr>
            </w:pPr>
            <w:r>
              <w:rPr>
                <w:szCs w:val="24"/>
              </w:rPr>
              <w:t>Удостоверение личности, номер, дата выдачи, кем выдан</w:t>
            </w:r>
          </w:p>
        </w:tc>
        <w:tc>
          <w:tcPr>
            <w:tcW w:w="3250" w:type="dxa"/>
            <w:tcBorders>
              <w:top w:val="single" w:sz="4" w:space="0" w:color="000000"/>
              <w:left w:val="single" w:sz="4" w:space="0" w:color="000000"/>
              <w:bottom w:val="single" w:sz="4" w:space="0" w:color="000000"/>
              <w:right w:val="single" w:sz="4" w:space="0" w:color="000000"/>
            </w:tcBorders>
          </w:tcPr>
          <w:p w:rsidR="00477571" w:rsidRDefault="00477571" w:rsidP="00E4744F">
            <w:pPr>
              <w:snapToGrid w:val="0"/>
              <w:jc w:val="both"/>
              <w:rPr>
                <w:szCs w:val="24"/>
              </w:rPr>
            </w:pPr>
          </w:p>
        </w:tc>
      </w:tr>
      <w:tr w:rsidR="00477571" w:rsidTr="007A63A0">
        <w:tc>
          <w:tcPr>
            <w:tcW w:w="6300" w:type="dxa"/>
            <w:tcBorders>
              <w:top w:val="single" w:sz="4" w:space="0" w:color="000000"/>
              <w:left w:val="single" w:sz="4" w:space="0" w:color="000000"/>
              <w:bottom w:val="single" w:sz="4" w:space="0" w:color="000000"/>
            </w:tcBorders>
          </w:tcPr>
          <w:p w:rsidR="00477571" w:rsidRDefault="00477571" w:rsidP="00E4744F">
            <w:pPr>
              <w:snapToGrid w:val="0"/>
              <w:jc w:val="both"/>
              <w:rPr>
                <w:szCs w:val="24"/>
              </w:rPr>
            </w:pPr>
            <w:r>
              <w:rPr>
                <w:szCs w:val="24"/>
              </w:rPr>
              <w:t>ИИН</w:t>
            </w:r>
          </w:p>
        </w:tc>
        <w:tc>
          <w:tcPr>
            <w:tcW w:w="3250" w:type="dxa"/>
            <w:tcBorders>
              <w:top w:val="single" w:sz="4" w:space="0" w:color="000000"/>
              <w:left w:val="single" w:sz="4" w:space="0" w:color="000000"/>
              <w:bottom w:val="single" w:sz="4" w:space="0" w:color="000000"/>
              <w:right w:val="single" w:sz="4" w:space="0" w:color="000000"/>
            </w:tcBorders>
          </w:tcPr>
          <w:p w:rsidR="00477571" w:rsidRDefault="00477571" w:rsidP="00E4744F">
            <w:pPr>
              <w:snapToGrid w:val="0"/>
              <w:jc w:val="both"/>
              <w:rPr>
                <w:szCs w:val="24"/>
              </w:rPr>
            </w:pPr>
          </w:p>
        </w:tc>
      </w:tr>
      <w:tr w:rsidR="007A63A0" w:rsidTr="007A63A0">
        <w:tc>
          <w:tcPr>
            <w:tcW w:w="6300" w:type="dxa"/>
            <w:tcBorders>
              <w:top w:val="single" w:sz="4" w:space="0" w:color="000000"/>
              <w:left w:val="single" w:sz="4" w:space="0" w:color="000000"/>
              <w:bottom w:val="single" w:sz="4" w:space="0" w:color="000000"/>
            </w:tcBorders>
          </w:tcPr>
          <w:p w:rsidR="007A63A0" w:rsidRDefault="007A63A0" w:rsidP="007A63A0">
            <w:pPr>
              <w:snapToGrid w:val="0"/>
              <w:jc w:val="both"/>
              <w:rPr>
                <w:szCs w:val="24"/>
              </w:rPr>
            </w:pPr>
            <w:r>
              <w:rPr>
                <w:szCs w:val="24"/>
              </w:rPr>
              <w:t>Ф.И.О. риелтора</w:t>
            </w:r>
          </w:p>
        </w:tc>
        <w:tc>
          <w:tcPr>
            <w:tcW w:w="3250" w:type="dxa"/>
            <w:tcBorders>
              <w:top w:val="single" w:sz="4" w:space="0" w:color="000000"/>
              <w:left w:val="single" w:sz="4" w:space="0" w:color="000000"/>
              <w:bottom w:val="single" w:sz="4" w:space="0" w:color="000000"/>
              <w:right w:val="single" w:sz="4" w:space="0" w:color="000000"/>
            </w:tcBorders>
          </w:tcPr>
          <w:p w:rsidR="007A63A0" w:rsidRDefault="007A63A0" w:rsidP="007A63A0">
            <w:pPr>
              <w:snapToGrid w:val="0"/>
              <w:jc w:val="both"/>
              <w:rPr>
                <w:szCs w:val="24"/>
              </w:rPr>
            </w:pPr>
          </w:p>
        </w:tc>
      </w:tr>
      <w:tr w:rsidR="007A63A0" w:rsidTr="007A63A0">
        <w:tc>
          <w:tcPr>
            <w:tcW w:w="6300" w:type="dxa"/>
            <w:tcBorders>
              <w:top w:val="single" w:sz="4" w:space="0" w:color="000000"/>
              <w:left w:val="single" w:sz="4" w:space="0" w:color="000000"/>
              <w:bottom w:val="single" w:sz="4" w:space="0" w:color="000000"/>
            </w:tcBorders>
          </w:tcPr>
          <w:p w:rsidR="007A63A0" w:rsidRDefault="007A63A0" w:rsidP="007A63A0">
            <w:pPr>
              <w:snapToGrid w:val="0"/>
              <w:jc w:val="both"/>
              <w:rPr>
                <w:szCs w:val="24"/>
              </w:rPr>
            </w:pPr>
            <w:r>
              <w:rPr>
                <w:szCs w:val="24"/>
              </w:rPr>
              <w:t>Удостоверение личности, номер, дата выдачи, кем выдан</w:t>
            </w:r>
          </w:p>
        </w:tc>
        <w:tc>
          <w:tcPr>
            <w:tcW w:w="3250" w:type="dxa"/>
            <w:tcBorders>
              <w:top w:val="single" w:sz="4" w:space="0" w:color="000000"/>
              <w:left w:val="single" w:sz="4" w:space="0" w:color="000000"/>
              <w:bottom w:val="single" w:sz="4" w:space="0" w:color="000000"/>
              <w:right w:val="single" w:sz="4" w:space="0" w:color="000000"/>
            </w:tcBorders>
          </w:tcPr>
          <w:p w:rsidR="007A63A0" w:rsidRDefault="007A63A0" w:rsidP="007A63A0">
            <w:pPr>
              <w:snapToGrid w:val="0"/>
              <w:jc w:val="both"/>
              <w:rPr>
                <w:szCs w:val="24"/>
              </w:rPr>
            </w:pPr>
          </w:p>
        </w:tc>
      </w:tr>
      <w:tr w:rsidR="007A63A0" w:rsidTr="007A63A0">
        <w:tc>
          <w:tcPr>
            <w:tcW w:w="6300" w:type="dxa"/>
            <w:tcBorders>
              <w:top w:val="single" w:sz="4" w:space="0" w:color="000000"/>
              <w:left w:val="single" w:sz="4" w:space="0" w:color="000000"/>
              <w:bottom w:val="single" w:sz="4" w:space="0" w:color="000000"/>
            </w:tcBorders>
          </w:tcPr>
          <w:p w:rsidR="007A63A0" w:rsidRDefault="007A63A0" w:rsidP="007A63A0">
            <w:pPr>
              <w:snapToGrid w:val="0"/>
              <w:jc w:val="both"/>
              <w:rPr>
                <w:szCs w:val="24"/>
              </w:rPr>
            </w:pPr>
            <w:r>
              <w:rPr>
                <w:szCs w:val="24"/>
              </w:rPr>
              <w:t>ИИН</w:t>
            </w:r>
          </w:p>
        </w:tc>
        <w:tc>
          <w:tcPr>
            <w:tcW w:w="3250" w:type="dxa"/>
            <w:tcBorders>
              <w:top w:val="single" w:sz="4" w:space="0" w:color="000000"/>
              <w:left w:val="single" w:sz="4" w:space="0" w:color="000000"/>
              <w:bottom w:val="single" w:sz="4" w:space="0" w:color="000000"/>
              <w:right w:val="single" w:sz="4" w:space="0" w:color="000000"/>
            </w:tcBorders>
          </w:tcPr>
          <w:p w:rsidR="007A63A0" w:rsidRDefault="007A63A0" w:rsidP="007A63A0">
            <w:pPr>
              <w:snapToGrid w:val="0"/>
              <w:jc w:val="both"/>
              <w:rPr>
                <w:szCs w:val="24"/>
              </w:rPr>
            </w:pPr>
          </w:p>
        </w:tc>
      </w:tr>
    </w:tbl>
    <w:p w:rsidR="000B67AC" w:rsidRDefault="000B67AC" w:rsidP="000B67AC">
      <w:pPr>
        <w:jc w:val="both"/>
        <w:rPr>
          <w:szCs w:val="24"/>
        </w:rPr>
      </w:pPr>
    </w:p>
    <w:p w:rsidR="000B67AC" w:rsidRDefault="000B67AC" w:rsidP="000B67AC">
      <w:pPr>
        <w:jc w:val="both"/>
        <w:rPr>
          <w:szCs w:val="24"/>
        </w:rPr>
      </w:pPr>
      <w:r>
        <w:rPr>
          <w:szCs w:val="24"/>
        </w:rPr>
        <w:t xml:space="preserve">2. ________________________ </w:t>
      </w:r>
      <w:r>
        <w:rPr>
          <w:i/>
          <w:szCs w:val="24"/>
        </w:rPr>
        <w:t>(указывается полное наименование)</w:t>
      </w:r>
      <w:r>
        <w:rPr>
          <w:szCs w:val="24"/>
        </w:rPr>
        <w:t xml:space="preserve"> настоящей заявкой выражает желание принять участие в </w:t>
      </w:r>
      <w:r w:rsidR="00477571">
        <w:rPr>
          <w:szCs w:val="24"/>
        </w:rPr>
        <w:t xml:space="preserve">Конкурсе по </w:t>
      </w:r>
      <w:r w:rsidR="00477571">
        <w:t>закупу услуг агентов (риелторов) по привлечению клиентов для покупки недвижимости в ЖК «</w:t>
      </w:r>
      <w:proofErr w:type="spellStart"/>
      <w:r w:rsidR="00477571">
        <w:rPr>
          <w:lang w:val="en-US"/>
        </w:rPr>
        <w:t>Esentai</w:t>
      </w:r>
      <w:proofErr w:type="spellEnd"/>
      <w:r w:rsidR="00477571" w:rsidRPr="003668E1">
        <w:t xml:space="preserve"> </w:t>
      </w:r>
      <w:r w:rsidR="00477571">
        <w:rPr>
          <w:lang w:val="en-US"/>
        </w:rPr>
        <w:t>Apartments</w:t>
      </w:r>
      <w:r w:rsidR="00477571">
        <w:t xml:space="preserve">» </w:t>
      </w:r>
      <w:r>
        <w:rPr>
          <w:szCs w:val="24"/>
        </w:rPr>
        <w:t xml:space="preserve">в качестве потенциального </w:t>
      </w:r>
      <w:r w:rsidR="00477571">
        <w:rPr>
          <w:szCs w:val="24"/>
        </w:rPr>
        <w:t>Агента</w:t>
      </w:r>
      <w:r>
        <w:rPr>
          <w:szCs w:val="24"/>
        </w:rPr>
        <w:t xml:space="preserve"> и выражает согласие осуществить оказание услуг, в соответствии с требованиями и условиями, предусмотренными </w:t>
      </w:r>
      <w:r w:rsidR="00477571">
        <w:rPr>
          <w:szCs w:val="24"/>
        </w:rPr>
        <w:t>условиями Конкурса, Порядка проведения конкурса, Агентского соглашения</w:t>
      </w:r>
      <w:r>
        <w:rPr>
          <w:szCs w:val="24"/>
        </w:rPr>
        <w:t>.</w:t>
      </w:r>
    </w:p>
    <w:p w:rsidR="000B67AC" w:rsidRDefault="000B67AC" w:rsidP="000B67AC">
      <w:pPr>
        <w:jc w:val="both"/>
        <w:rPr>
          <w:szCs w:val="24"/>
        </w:rPr>
      </w:pPr>
      <w:r>
        <w:rPr>
          <w:szCs w:val="24"/>
        </w:rPr>
        <w:lastRenderedPageBreak/>
        <w:t>4. Перечень прилагаемых документов:</w:t>
      </w:r>
    </w:p>
    <w:tbl>
      <w:tblPr>
        <w:tblW w:w="0" w:type="auto"/>
        <w:tblInd w:w="-5" w:type="dxa"/>
        <w:tblLayout w:type="fixed"/>
        <w:tblLook w:val="0000" w:firstRow="0" w:lastRow="0" w:firstColumn="0" w:lastColumn="0" w:noHBand="0" w:noVBand="0"/>
      </w:tblPr>
      <w:tblGrid>
        <w:gridCol w:w="828"/>
        <w:gridCol w:w="3600"/>
        <w:gridCol w:w="2930"/>
        <w:gridCol w:w="2120"/>
      </w:tblGrid>
      <w:tr w:rsidR="000B67AC" w:rsidTr="00E4744F">
        <w:tc>
          <w:tcPr>
            <w:tcW w:w="828"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r>
              <w:rPr>
                <w:szCs w:val="24"/>
              </w:rPr>
              <w:t>№ п/п</w:t>
            </w:r>
          </w:p>
        </w:tc>
        <w:tc>
          <w:tcPr>
            <w:tcW w:w="3600" w:type="dxa"/>
            <w:tcBorders>
              <w:top w:val="single" w:sz="4" w:space="0" w:color="000000"/>
              <w:left w:val="single" w:sz="4" w:space="0" w:color="000000"/>
              <w:bottom w:val="single" w:sz="4" w:space="0" w:color="000000"/>
            </w:tcBorders>
          </w:tcPr>
          <w:p w:rsidR="000B67AC" w:rsidRDefault="000B67AC" w:rsidP="00E4744F">
            <w:pPr>
              <w:snapToGrid w:val="0"/>
              <w:jc w:val="center"/>
              <w:rPr>
                <w:szCs w:val="24"/>
              </w:rPr>
            </w:pPr>
            <w:r>
              <w:rPr>
                <w:szCs w:val="24"/>
              </w:rPr>
              <w:t>Наименование документа</w:t>
            </w:r>
          </w:p>
        </w:tc>
        <w:tc>
          <w:tcPr>
            <w:tcW w:w="2930" w:type="dxa"/>
            <w:tcBorders>
              <w:top w:val="single" w:sz="4" w:space="0" w:color="000000"/>
              <w:left w:val="single" w:sz="4" w:space="0" w:color="000000"/>
              <w:bottom w:val="single" w:sz="4" w:space="0" w:color="000000"/>
            </w:tcBorders>
          </w:tcPr>
          <w:p w:rsidR="000B67AC" w:rsidRDefault="000B67AC" w:rsidP="00E4744F">
            <w:pPr>
              <w:snapToGrid w:val="0"/>
              <w:jc w:val="center"/>
              <w:rPr>
                <w:szCs w:val="24"/>
              </w:rPr>
            </w:pPr>
            <w:r>
              <w:rPr>
                <w:szCs w:val="24"/>
              </w:rPr>
              <w:t>Оригинал и копия</w:t>
            </w:r>
          </w:p>
        </w:tc>
        <w:tc>
          <w:tcPr>
            <w:tcW w:w="212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center"/>
              <w:rPr>
                <w:szCs w:val="24"/>
              </w:rPr>
            </w:pPr>
            <w:r>
              <w:rPr>
                <w:szCs w:val="24"/>
              </w:rPr>
              <w:t>Количество листов</w:t>
            </w:r>
          </w:p>
        </w:tc>
      </w:tr>
      <w:tr w:rsidR="000B67AC" w:rsidTr="00E4744F">
        <w:tc>
          <w:tcPr>
            <w:tcW w:w="828"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p>
        </w:tc>
        <w:tc>
          <w:tcPr>
            <w:tcW w:w="3600"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p>
        </w:tc>
        <w:tc>
          <w:tcPr>
            <w:tcW w:w="2930" w:type="dxa"/>
            <w:tcBorders>
              <w:top w:val="single" w:sz="4" w:space="0" w:color="000000"/>
              <w:left w:val="single" w:sz="4" w:space="0" w:color="000000"/>
              <w:bottom w:val="single" w:sz="4" w:space="0" w:color="000000"/>
            </w:tcBorders>
          </w:tcPr>
          <w:p w:rsidR="000B67AC" w:rsidRDefault="000B67AC" w:rsidP="00E4744F">
            <w:pPr>
              <w:snapToGrid w:val="0"/>
              <w:jc w:val="both"/>
              <w:rPr>
                <w:szCs w:val="24"/>
              </w:rPr>
            </w:pPr>
          </w:p>
        </w:tc>
        <w:tc>
          <w:tcPr>
            <w:tcW w:w="2120" w:type="dxa"/>
            <w:tcBorders>
              <w:top w:val="single" w:sz="4" w:space="0" w:color="000000"/>
              <w:left w:val="single" w:sz="4" w:space="0" w:color="000000"/>
              <w:bottom w:val="single" w:sz="4" w:space="0" w:color="000000"/>
              <w:right w:val="single" w:sz="4" w:space="0" w:color="000000"/>
            </w:tcBorders>
          </w:tcPr>
          <w:p w:rsidR="000B67AC" w:rsidRDefault="000B67AC" w:rsidP="00E4744F">
            <w:pPr>
              <w:snapToGrid w:val="0"/>
              <w:jc w:val="both"/>
              <w:rPr>
                <w:szCs w:val="24"/>
              </w:rPr>
            </w:pPr>
          </w:p>
        </w:tc>
      </w:tr>
    </w:tbl>
    <w:p w:rsidR="000B67AC" w:rsidRDefault="000B67AC" w:rsidP="000B67AC">
      <w:pPr>
        <w:jc w:val="both"/>
        <w:rPr>
          <w:szCs w:val="24"/>
        </w:rPr>
      </w:pPr>
      <w:r>
        <w:rPr>
          <w:szCs w:val="24"/>
        </w:rPr>
        <w:t xml:space="preserve">5. Данная заявка на участие в </w:t>
      </w:r>
      <w:r w:rsidR="007A63A0">
        <w:rPr>
          <w:szCs w:val="24"/>
        </w:rPr>
        <w:t>Конкурсе</w:t>
      </w:r>
      <w:r>
        <w:rPr>
          <w:szCs w:val="24"/>
        </w:rPr>
        <w:t xml:space="preserve"> прошита, пронумерована и последняя страница скреплена подписью первого руководителя и печатью потенциального поставщика на ________ листах.</w:t>
      </w:r>
    </w:p>
    <w:p w:rsidR="000B67AC" w:rsidRDefault="000B67AC" w:rsidP="000B67AC">
      <w:pPr>
        <w:jc w:val="both"/>
        <w:rPr>
          <w:szCs w:val="24"/>
        </w:rPr>
      </w:pPr>
    </w:p>
    <w:p w:rsidR="000B67AC" w:rsidRDefault="000B67AC" w:rsidP="000B67AC">
      <w:pPr>
        <w:jc w:val="both"/>
        <w:rPr>
          <w:szCs w:val="24"/>
        </w:rPr>
      </w:pPr>
      <w:r>
        <w:rPr>
          <w:szCs w:val="24"/>
        </w:rPr>
        <w:t>_____________________________</w:t>
      </w:r>
    </w:p>
    <w:p w:rsidR="000B67AC" w:rsidRDefault="000B67AC" w:rsidP="000B67AC">
      <w:pPr>
        <w:jc w:val="both"/>
        <w:rPr>
          <w:szCs w:val="24"/>
        </w:rPr>
      </w:pPr>
      <w:r>
        <w:rPr>
          <w:szCs w:val="24"/>
        </w:rPr>
        <w:t>_________________/___________/</w:t>
      </w:r>
    </w:p>
    <w:p w:rsidR="000B67AC" w:rsidRDefault="000B67AC" w:rsidP="000B67AC">
      <w:pPr>
        <w:jc w:val="both"/>
        <w:rPr>
          <w:i/>
          <w:szCs w:val="24"/>
        </w:rPr>
      </w:pPr>
      <w:r>
        <w:rPr>
          <w:i/>
          <w:szCs w:val="24"/>
        </w:rPr>
        <w:t xml:space="preserve">(Должность, Ф.И.О. первого руководителя юридического лица </w:t>
      </w:r>
      <w:r w:rsidR="007A63A0">
        <w:rPr>
          <w:i/>
          <w:szCs w:val="24"/>
        </w:rPr>
        <w:t xml:space="preserve">(ИП) </w:t>
      </w:r>
      <w:r>
        <w:rPr>
          <w:i/>
          <w:szCs w:val="24"/>
        </w:rPr>
        <w:t>– потенциального поставщика и его подпись)</w:t>
      </w:r>
    </w:p>
    <w:p w:rsidR="000B67AC" w:rsidRDefault="000B67AC" w:rsidP="000B67AC">
      <w:pPr>
        <w:jc w:val="both"/>
        <w:rPr>
          <w:i/>
          <w:szCs w:val="24"/>
        </w:rPr>
      </w:pPr>
    </w:p>
    <w:p w:rsidR="000B67AC" w:rsidRDefault="000B67AC" w:rsidP="000B67AC">
      <w:pPr>
        <w:jc w:val="both"/>
        <w:rPr>
          <w:i/>
          <w:szCs w:val="24"/>
        </w:rPr>
      </w:pPr>
    </w:p>
    <w:p w:rsidR="000B67AC" w:rsidRDefault="000B67AC" w:rsidP="000B67AC">
      <w:pPr>
        <w:jc w:val="both"/>
        <w:rPr>
          <w:szCs w:val="24"/>
        </w:rPr>
      </w:pPr>
      <w:r>
        <w:rPr>
          <w:szCs w:val="24"/>
        </w:rPr>
        <w:t>Дата заполнения ___________</w:t>
      </w:r>
    </w:p>
    <w:p w:rsidR="000B67AC" w:rsidRDefault="000B67AC" w:rsidP="000B67AC">
      <w:pPr>
        <w:jc w:val="both"/>
        <w:rPr>
          <w:szCs w:val="24"/>
        </w:rPr>
      </w:pPr>
      <w:r>
        <w:rPr>
          <w:szCs w:val="24"/>
        </w:rPr>
        <w:t>М.П.</w:t>
      </w:r>
    </w:p>
    <w:p w:rsidR="000B67AC" w:rsidRDefault="000B67AC" w:rsidP="000B67AC">
      <w:pPr>
        <w:jc w:val="right"/>
        <w:rPr>
          <w:szCs w:val="24"/>
        </w:rPr>
      </w:pPr>
    </w:p>
    <w:p w:rsidR="000B67AC" w:rsidRDefault="000B67AC" w:rsidP="000B67AC">
      <w:pPr>
        <w:jc w:val="right"/>
        <w:rPr>
          <w:szCs w:val="24"/>
        </w:rPr>
      </w:pPr>
    </w:p>
    <w:p w:rsidR="000B67AC" w:rsidRDefault="000B67AC" w:rsidP="000B67AC">
      <w:pPr>
        <w:jc w:val="right"/>
        <w:rPr>
          <w:szCs w:val="24"/>
        </w:rPr>
      </w:pPr>
    </w:p>
    <w:p w:rsidR="006B5822" w:rsidRPr="006B5822" w:rsidRDefault="006B5822" w:rsidP="006B5822">
      <w:pPr>
        <w:tabs>
          <w:tab w:val="left" w:pos="2490"/>
        </w:tabs>
      </w:pPr>
    </w:p>
    <w:sectPr w:rsidR="006B5822" w:rsidRPr="006B582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EB" w:rsidRDefault="00F044EB" w:rsidP="006B5822">
      <w:pPr>
        <w:spacing w:after="0" w:line="240" w:lineRule="auto"/>
      </w:pPr>
      <w:r>
        <w:separator/>
      </w:r>
    </w:p>
  </w:endnote>
  <w:endnote w:type="continuationSeparator" w:id="0">
    <w:p w:rsidR="00F044EB" w:rsidRDefault="00F044EB" w:rsidP="006B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0"/>
    <w:family w:val="auto"/>
    <w:pitch w:val="variable"/>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20103"/>
      <w:docPartObj>
        <w:docPartGallery w:val="Page Numbers (Bottom of Page)"/>
        <w:docPartUnique/>
      </w:docPartObj>
    </w:sdtPr>
    <w:sdtEndPr/>
    <w:sdtContent>
      <w:p w:rsidR="006B5822" w:rsidRDefault="006B5822">
        <w:pPr>
          <w:pStyle w:val="a6"/>
          <w:jc w:val="right"/>
        </w:pPr>
        <w:r>
          <w:fldChar w:fldCharType="begin"/>
        </w:r>
        <w:r>
          <w:instrText>PAGE   \* MERGEFORMAT</w:instrText>
        </w:r>
        <w:r>
          <w:fldChar w:fldCharType="separate"/>
        </w:r>
        <w:r w:rsidR="00024177">
          <w:rPr>
            <w:noProof/>
          </w:rPr>
          <w:t>17</w:t>
        </w:r>
        <w:r>
          <w:fldChar w:fldCharType="end"/>
        </w:r>
      </w:p>
    </w:sdtContent>
  </w:sdt>
  <w:p w:rsidR="006B5822" w:rsidRDefault="006B58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EB" w:rsidRDefault="00F044EB" w:rsidP="006B5822">
      <w:pPr>
        <w:spacing w:after="0" w:line="240" w:lineRule="auto"/>
      </w:pPr>
      <w:r>
        <w:separator/>
      </w:r>
    </w:p>
  </w:footnote>
  <w:footnote w:type="continuationSeparator" w:id="0">
    <w:p w:rsidR="00F044EB" w:rsidRDefault="00F044EB" w:rsidP="006B5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74E5"/>
    <w:multiLevelType w:val="hybridMultilevel"/>
    <w:tmpl w:val="89AADE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15668"/>
    <w:multiLevelType w:val="hybridMultilevel"/>
    <w:tmpl w:val="958A648C"/>
    <w:lvl w:ilvl="0" w:tplc="41000D74">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7849686E"/>
    <w:multiLevelType w:val="hybridMultilevel"/>
    <w:tmpl w:val="2ACC22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7FF52801"/>
    <w:multiLevelType w:val="multilevel"/>
    <w:tmpl w:val="4A6201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1"/>
    <w:rsid w:val="00024177"/>
    <w:rsid w:val="000722C7"/>
    <w:rsid w:val="000876D6"/>
    <w:rsid w:val="000B0DCF"/>
    <w:rsid w:val="000B67AC"/>
    <w:rsid w:val="000C7723"/>
    <w:rsid w:val="000E72F2"/>
    <w:rsid w:val="00126403"/>
    <w:rsid w:val="00152B11"/>
    <w:rsid w:val="001C0861"/>
    <w:rsid w:val="001F2707"/>
    <w:rsid w:val="001F7456"/>
    <w:rsid w:val="002049AE"/>
    <w:rsid w:val="00207921"/>
    <w:rsid w:val="00224123"/>
    <w:rsid w:val="0024608B"/>
    <w:rsid w:val="00275D5D"/>
    <w:rsid w:val="00294B0E"/>
    <w:rsid w:val="002D3AF4"/>
    <w:rsid w:val="00303AD1"/>
    <w:rsid w:val="003668E1"/>
    <w:rsid w:val="004060D4"/>
    <w:rsid w:val="0044334A"/>
    <w:rsid w:val="004436C5"/>
    <w:rsid w:val="00477571"/>
    <w:rsid w:val="004A3738"/>
    <w:rsid w:val="004C51F3"/>
    <w:rsid w:val="004D6819"/>
    <w:rsid w:val="004F3A6B"/>
    <w:rsid w:val="00563A5A"/>
    <w:rsid w:val="005905A8"/>
    <w:rsid w:val="005F27A5"/>
    <w:rsid w:val="005F4398"/>
    <w:rsid w:val="005F7603"/>
    <w:rsid w:val="00633B5E"/>
    <w:rsid w:val="00680FE3"/>
    <w:rsid w:val="006B5822"/>
    <w:rsid w:val="00717C24"/>
    <w:rsid w:val="00760E2F"/>
    <w:rsid w:val="00791D99"/>
    <w:rsid w:val="007A63A0"/>
    <w:rsid w:val="00811B43"/>
    <w:rsid w:val="00847E3A"/>
    <w:rsid w:val="008E63C7"/>
    <w:rsid w:val="00952072"/>
    <w:rsid w:val="0095377E"/>
    <w:rsid w:val="00971863"/>
    <w:rsid w:val="0097347E"/>
    <w:rsid w:val="00980B8A"/>
    <w:rsid w:val="00A26535"/>
    <w:rsid w:val="00A60E23"/>
    <w:rsid w:val="00A6243A"/>
    <w:rsid w:val="00AC0BF8"/>
    <w:rsid w:val="00B265C9"/>
    <w:rsid w:val="00B33C3F"/>
    <w:rsid w:val="00B52658"/>
    <w:rsid w:val="00B615C5"/>
    <w:rsid w:val="00B85AB7"/>
    <w:rsid w:val="00BB5E38"/>
    <w:rsid w:val="00BE78D2"/>
    <w:rsid w:val="00C61598"/>
    <w:rsid w:val="00CA70D1"/>
    <w:rsid w:val="00CF0E18"/>
    <w:rsid w:val="00CF3A61"/>
    <w:rsid w:val="00D02E9D"/>
    <w:rsid w:val="00D46088"/>
    <w:rsid w:val="00DA2ABD"/>
    <w:rsid w:val="00DA75BF"/>
    <w:rsid w:val="00DB10DC"/>
    <w:rsid w:val="00DE6E81"/>
    <w:rsid w:val="00E2521A"/>
    <w:rsid w:val="00E75776"/>
    <w:rsid w:val="00F044EB"/>
    <w:rsid w:val="00FB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6FDC-FC23-4F1F-A28A-47CC2F1C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123"/>
    <w:pPr>
      <w:ind w:left="720"/>
      <w:contextualSpacing/>
    </w:pPr>
  </w:style>
  <w:style w:type="paragraph" w:styleId="a4">
    <w:name w:val="header"/>
    <w:basedOn w:val="a"/>
    <w:link w:val="a5"/>
    <w:uiPriority w:val="99"/>
    <w:unhideWhenUsed/>
    <w:rsid w:val="006B58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822"/>
  </w:style>
  <w:style w:type="paragraph" w:styleId="a6">
    <w:name w:val="footer"/>
    <w:basedOn w:val="a"/>
    <w:link w:val="a7"/>
    <w:uiPriority w:val="99"/>
    <w:unhideWhenUsed/>
    <w:rsid w:val="006B58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822"/>
  </w:style>
  <w:style w:type="paragraph" w:styleId="a8">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9"/>
    <w:rsid w:val="00BE78D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9">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8"/>
    <w:locked/>
    <w:rsid w:val="00BE78D2"/>
    <w:rPr>
      <w:rFonts w:ascii="Arial Unicode MS" w:eastAsia="Arial Unicode MS" w:hAnsi="Arial Unicode MS" w:cs="Arial Unicode MS"/>
      <w:sz w:val="24"/>
      <w:szCs w:val="24"/>
      <w:lang w:eastAsia="ru-RU"/>
    </w:rPr>
  </w:style>
  <w:style w:type="paragraph" w:styleId="aa">
    <w:name w:val="Body Text"/>
    <w:basedOn w:val="a"/>
    <w:link w:val="ab"/>
    <w:rsid w:val="00BE78D2"/>
    <w:pPr>
      <w:spacing w:after="0" w:line="36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BE78D2"/>
    <w:rPr>
      <w:rFonts w:ascii="Times New Roman" w:eastAsia="Times New Roman" w:hAnsi="Times New Roman" w:cs="Times New Roman"/>
      <w:sz w:val="28"/>
      <w:szCs w:val="24"/>
      <w:lang w:eastAsia="ru-RU"/>
    </w:rPr>
  </w:style>
  <w:style w:type="paragraph" w:styleId="2">
    <w:name w:val="Body Text Indent 2"/>
    <w:basedOn w:val="a"/>
    <w:link w:val="20"/>
    <w:rsid w:val="00BE78D2"/>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BE78D2"/>
    <w:rPr>
      <w:rFonts w:ascii="Times New Roman" w:eastAsia="Batang" w:hAnsi="Times New Roman" w:cs="Times New Roman"/>
      <w:sz w:val="20"/>
      <w:szCs w:val="20"/>
    </w:rPr>
  </w:style>
  <w:style w:type="paragraph" w:styleId="ac">
    <w:name w:val="Body Text Indent"/>
    <w:basedOn w:val="a"/>
    <w:link w:val="ad"/>
    <w:rsid w:val="00BE78D2"/>
    <w:pPr>
      <w:spacing w:after="120" w:line="240" w:lineRule="auto"/>
      <w:ind w:left="283"/>
    </w:pPr>
    <w:rPr>
      <w:rFonts w:ascii="Times New Roman" w:eastAsia="Batang" w:hAnsi="Times New Roman" w:cs="Times New Roman"/>
      <w:sz w:val="20"/>
      <w:szCs w:val="20"/>
    </w:rPr>
  </w:style>
  <w:style w:type="character" w:customStyle="1" w:styleId="ad">
    <w:name w:val="Основной текст с отступом Знак"/>
    <w:basedOn w:val="a0"/>
    <w:link w:val="ac"/>
    <w:rsid w:val="00BE78D2"/>
    <w:rPr>
      <w:rFonts w:ascii="Times New Roman" w:eastAsia="Batang" w:hAnsi="Times New Roman" w:cs="Times New Roman"/>
      <w:sz w:val="20"/>
      <w:szCs w:val="20"/>
    </w:rPr>
  </w:style>
  <w:style w:type="paragraph" w:customStyle="1" w:styleId="Style1">
    <w:name w:val="Style 1"/>
    <w:rsid w:val="00BE78D2"/>
    <w:pPr>
      <w:widowControl w:val="0"/>
      <w:autoSpaceDE w:val="0"/>
      <w:spacing w:after="0" w:line="240" w:lineRule="auto"/>
    </w:pPr>
    <w:rPr>
      <w:rFonts w:ascii="Times New Roman" w:eastAsia="Arial" w:hAnsi="Times New Roman" w:cs="Calibri"/>
      <w:sz w:val="20"/>
      <w:szCs w:val="20"/>
      <w:lang w:val="en-US" w:eastAsia="zh-CN"/>
    </w:rPr>
  </w:style>
  <w:style w:type="character" w:styleId="ae">
    <w:name w:val="Hyperlink"/>
    <w:rsid w:val="009520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gbc.kz/references/viewrow/30/864" TargetMode="External"/><Relationship Id="rId3" Type="http://schemas.openxmlformats.org/officeDocument/2006/relationships/settings" Target="settings.xml"/><Relationship Id="rId7" Type="http://schemas.openxmlformats.org/officeDocument/2006/relationships/hyperlink" Target="http://doc.gbc.kz/references/viewrow/30/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4103</TotalTime>
  <Pages>17</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Воетманн Сабина</dc:creator>
  <cp:keywords/>
  <dc:description/>
  <cp:lastModifiedBy>Иван Мариненко</cp:lastModifiedBy>
  <cp:revision>25</cp:revision>
  <dcterms:created xsi:type="dcterms:W3CDTF">2016-06-27T03:59:00Z</dcterms:created>
  <dcterms:modified xsi:type="dcterms:W3CDTF">2016-07-08T07:06:00Z</dcterms:modified>
</cp:coreProperties>
</file>